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2EC" w:rsidRDefault="004E22EC" w:rsidP="004E22EC">
      <w:pPr>
        <w:pStyle w:val="ad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</w:p>
    <w:p w:rsidR="004E22EC" w:rsidRDefault="004E22EC" w:rsidP="004E22EC">
      <w:pPr>
        <w:pStyle w:val="ad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</w:p>
    <w:p w:rsidR="004E22EC" w:rsidRDefault="004E22EC" w:rsidP="004E22EC">
      <w:pPr>
        <w:pStyle w:val="ad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</w:p>
    <w:p w:rsidR="004E22EC" w:rsidRPr="007A27D8" w:rsidRDefault="004E22EC" w:rsidP="004E22EC">
      <w:pPr>
        <w:pStyle w:val="ad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  <w:r w:rsidRPr="007A27D8">
        <w:rPr>
          <w:rFonts w:ascii="Times New Roman" w:eastAsiaTheme="minorEastAsia" w:hAnsi="Times New Roman"/>
          <w:b/>
          <w:sz w:val="72"/>
          <w:szCs w:val="72"/>
        </w:rPr>
        <w:t>Рабочая программа</w:t>
      </w:r>
    </w:p>
    <w:p w:rsidR="004E22EC" w:rsidRPr="007A27D8" w:rsidRDefault="004E22EC" w:rsidP="004E22EC">
      <w:pPr>
        <w:pStyle w:val="ad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  <w:r w:rsidRPr="007A27D8">
        <w:rPr>
          <w:rFonts w:ascii="Times New Roman" w:eastAsiaTheme="minorEastAsia" w:hAnsi="Times New Roman"/>
          <w:b/>
          <w:sz w:val="72"/>
          <w:szCs w:val="72"/>
        </w:rPr>
        <w:t xml:space="preserve"> учебного предмета</w:t>
      </w:r>
    </w:p>
    <w:p w:rsidR="004E22EC" w:rsidRPr="007A27D8" w:rsidRDefault="004E22EC" w:rsidP="004E22EC">
      <w:pPr>
        <w:pStyle w:val="ad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  <w:r w:rsidRPr="007A27D8">
        <w:rPr>
          <w:rFonts w:ascii="Times New Roman" w:eastAsiaTheme="minorEastAsia" w:hAnsi="Times New Roman"/>
          <w:b/>
          <w:sz w:val="72"/>
          <w:szCs w:val="72"/>
        </w:rPr>
        <w:t>«Русск</w:t>
      </w:r>
      <w:r>
        <w:rPr>
          <w:rFonts w:ascii="Times New Roman" w:eastAsiaTheme="minorEastAsia" w:hAnsi="Times New Roman"/>
          <w:b/>
          <w:sz w:val="72"/>
          <w:szCs w:val="72"/>
        </w:rPr>
        <w:t>ий</w:t>
      </w:r>
      <w:r w:rsidRPr="007A27D8">
        <w:rPr>
          <w:rFonts w:ascii="Times New Roman" w:eastAsiaTheme="minorEastAsia" w:hAnsi="Times New Roman"/>
          <w:b/>
          <w:sz w:val="72"/>
          <w:szCs w:val="72"/>
        </w:rPr>
        <w:t xml:space="preserve"> </w:t>
      </w:r>
      <w:r>
        <w:rPr>
          <w:rFonts w:ascii="Times New Roman" w:eastAsiaTheme="minorEastAsia" w:hAnsi="Times New Roman"/>
          <w:b/>
          <w:sz w:val="72"/>
          <w:szCs w:val="72"/>
        </w:rPr>
        <w:t>язык</w:t>
      </w:r>
      <w:r w:rsidRPr="007A27D8">
        <w:rPr>
          <w:rFonts w:ascii="Times New Roman" w:eastAsiaTheme="minorEastAsia" w:hAnsi="Times New Roman"/>
          <w:b/>
          <w:sz w:val="72"/>
          <w:szCs w:val="72"/>
        </w:rPr>
        <w:t>»</w:t>
      </w:r>
    </w:p>
    <w:p w:rsidR="004E22EC" w:rsidRPr="007A27D8" w:rsidRDefault="004E22EC" w:rsidP="004E22EC">
      <w:pPr>
        <w:pStyle w:val="ad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</w:p>
    <w:p w:rsidR="004E22EC" w:rsidRPr="007A27D8" w:rsidRDefault="004E22EC" w:rsidP="004E22EC">
      <w:pPr>
        <w:pStyle w:val="ad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  <w:r w:rsidRPr="007A27D8">
        <w:rPr>
          <w:rFonts w:ascii="Times New Roman" w:eastAsiaTheme="minorEastAsia" w:hAnsi="Times New Roman"/>
          <w:b/>
          <w:sz w:val="56"/>
          <w:szCs w:val="56"/>
        </w:rPr>
        <w:t>Уровень реализации</w:t>
      </w:r>
    </w:p>
    <w:p w:rsidR="004E22EC" w:rsidRPr="007A27D8" w:rsidRDefault="004E22EC" w:rsidP="004E22EC">
      <w:pPr>
        <w:pStyle w:val="ad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  <w:u w:val="single"/>
        </w:rPr>
      </w:pPr>
      <w:r>
        <w:rPr>
          <w:rFonts w:ascii="Times New Roman" w:eastAsiaTheme="minorEastAsia" w:hAnsi="Times New Roman"/>
          <w:b/>
          <w:sz w:val="56"/>
          <w:szCs w:val="56"/>
          <w:u w:val="single"/>
        </w:rPr>
        <w:t>среднее</w:t>
      </w:r>
      <w:r w:rsidRPr="007A27D8">
        <w:rPr>
          <w:rFonts w:ascii="Times New Roman" w:eastAsiaTheme="minorEastAsia" w:hAnsi="Times New Roman"/>
          <w:b/>
          <w:sz w:val="56"/>
          <w:szCs w:val="56"/>
          <w:u w:val="single"/>
        </w:rPr>
        <w:t xml:space="preserve"> общее</w:t>
      </w:r>
    </w:p>
    <w:p w:rsidR="004E22EC" w:rsidRPr="007A27D8" w:rsidRDefault="004E22EC" w:rsidP="004E22EC">
      <w:pPr>
        <w:pStyle w:val="ad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  <w:u w:val="single"/>
        </w:rPr>
      </w:pPr>
    </w:p>
    <w:p w:rsidR="004E22EC" w:rsidRPr="007A27D8" w:rsidRDefault="004E22EC" w:rsidP="004E22EC">
      <w:pPr>
        <w:pStyle w:val="ad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  <w:r>
        <w:rPr>
          <w:rFonts w:ascii="Times New Roman" w:eastAsiaTheme="minorEastAsia" w:hAnsi="Times New Roman"/>
          <w:b/>
          <w:sz w:val="56"/>
          <w:szCs w:val="56"/>
        </w:rPr>
        <w:t>10-11</w:t>
      </w:r>
      <w:r w:rsidRPr="007A27D8">
        <w:rPr>
          <w:rFonts w:ascii="Times New Roman" w:eastAsiaTheme="minorEastAsia" w:hAnsi="Times New Roman"/>
          <w:b/>
          <w:sz w:val="56"/>
          <w:szCs w:val="56"/>
        </w:rPr>
        <w:t xml:space="preserve"> классы</w:t>
      </w:r>
    </w:p>
    <w:p w:rsidR="004E22EC" w:rsidRPr="007A27D8" w:rsidRDefault="004E22EC" w:rsidP="004E22EC">
      <w:pPr>
        <w:pStyle w:val="ad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</w:p>
    <w:p w:rsidR="004E22EC" w:rsidRPr="007A27D8" w:rsidRDefault="004E22EC" w:rsidP="004E22EC">
      <w:pPr>
        <w:pStyle w:val="ad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</w:p>
    <w:p w:rsidR="004E22EC" w:rsidRPr="007A27D8" w:rsidRDefault="004E22EC" w:rsidP="004E22EC">
      <w:pPr>
        <w:pStyle w:val="ad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</w:p>
    <w:p w:rsidR="00A26CD2" w:rsidRDefault="004E22EC" w:rsidP="004E22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27D8">
        <w:rPr>
          <w:rFonts w:ascii="Times New Roman" w:eastAsiaTheme="minorEastAsia" w:hAnsi="Times New Roman"/>
          <w:b/>
          <w:sz w:val="56"/>
          <w:szCs w:val="56"/>
        </w:rPr>
        <w:t xml:space="preserve">Срок реализации: </w:t>
      </w:r>
      <w:r>
        <w:rPr>
          <w:rFonts w:ascii="Times New Roman" w:eastAsiaTheme="minorEastAsia" w:hAnsi="Times New Roman"/>
          <w:b/>
          <w:sz w:val="56"/>
          <w:szCs w:val="56"/>
        </w:rPr>
        <w:t>2 год</w:t>
      </w:r>
      <w:bookmarkStart w:id="0" w:name="_GoBack"/>
      <w:bookmarkEnd w:id="0"/>
      <w:r>
        <w:rPr>
          <w:rFonts w:ascii="Times New Roman" w:eastAsiaTheme="minorEastAsia" w:hAnsi="Times New Roman"/>
          <w:b/>
          <w:sz w:val="56"/>
          <w:szCs w:val="56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6CD2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26CD2" w:rsidRPr="00A26CD2" w:rsidRDefault="00A26CD2" w:rsidP="00A26C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CD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1) Личностные, </w:t>
      </w:r>
      <w:proofErr w:type="spellStart"/>
      <w:r w:rsidRPr="00A26CD2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A26CD2">
        <w:rPr>
          <w:rFonts w:ascii="Times New Roman" w:hAnsi="Times New Roman" w:cs="Times New Roman"/>
          <w:b/>
          <w:sz w:val="24"/>
          <w:szCs w:val="24"/>
        </w:rPr>
        <w:t xml:space="preserve"> и предметные результаты освоения русского языка</w:t>
      </w:r>
    </w:p>
    <w:p w:rsidR="00A26CD2" w:rsidRPr="00A26CD2" w:rsidRDefault="00A26CD2" w:rsidP="00A26CD2">
      <w:pPr>
        <w:pStyle w:val="a4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CD2">
        <w:rPr>
          <w:rFonts w:ascii="Times New Roman" w:hAnsi="Times New Roman" w:cs="Times New Roman"/>
          <w:b/>
          <w:sz w:val="24"/>
          <w:szCs w:val="24"/>
        </w:rPr>
        <w:t xml:space="preserve">Личностными результатами </w:t>
      </w:r>
      <w:proofErr w:type="gramStart"/>
      <w:r w:rsidRPr="00A26CD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26CD2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A26CD2" w:rsidRPr="00A26CD2" w:rsidRDefault="00A26CD2" w:rsidP="00A26CD2">
      <w:pPr>
        <w:pStyle w:val="a"/>
        <w:numPr>
          <w:ilvl w:val="0"/>
          <w:numId w:val="0"/>
        </w:numPr>
        <w:spacing w:line="276" w:lineRule="auto"/>
        <w:ind w:left="284"/>
        <w:rPr>
          <w:sz w:val="24"/>
          <w:szCs w:val="24"/>
        </w:rPr>
      </w:pPr>
      <w:r w:rsidRPr="00A26CD2">
        <w:rPr>
          <w:rStyle w:val="dash041e005f0431005f044b005f0447005f043d005f044b005f0439005f005fchar1char1"/>
          <w:szCs w:val="24"/>
        </w:rPr>
        <w:t xml:space="preserve">1. </w:t>
      </w:r>
      <w:r w:rsidRPr="00A26CD2">
        <w:rPr>
          <w:sz w:val="24"/>
          <w:szCs w:val="24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неприятие вредных привычек: курения, употребления алкоголя, наркотиков.</w:t>
      </w:r>
    </w:p>
    <w:p w:rsidR="00A26CD2" w:rsidRPr="00A26CD2" w:rsidRDefault="00A26CD2" w:rsidP="00A26CD2">
      <w:pPr>
        <w:spacing w:after="0"/>
        <w:ind w:firstLine="709"/>
        <w:jc w:val="both"/>
        <w:rPr>
          <w:rStyle w:val="dash041e005f0431005f044b005f0447005f043d005f044b005f0439005f005fchar1char1"/>
          <w:szCs w:val="24"/>
        </w:rPr>
      </w:pPr>
    </w:p>
    <w:p w:rsidR="00A26CD2" w:rsidRPr="00A26CD2" w:rsidRDefault="00A26CD2" w:rsidP="00A26CD2">
      <w:pPr>
        <w:pStyle w:val="a"/>
        <w:numPr>
          <w:ilvl w:val="0"/>
          <w:numId w:val="0"/>
        </w:numPr>
        <w:spacing w:line="276" w:lineRule="auto"/>
        <w:ind w:left="284"/>
        <w:rPr>
          <w:sz w:val="24"/>
          <w:szCs w:val="24"/>
        </w:rPr>
      </w:pPr>
      <w:r w:rsidRPr="00A26CD2">
        <w:rPr>
          <w:rStyle w:val="dash041e005f0431005f044b005f0447005f043d005f044b005f0439005f005fchar1char1"/>
          <w:szCs w:val="24"/>
        </w:rPr>
        <w:t xml:space="preserve">2. </w:t>
      </w:r>
      <w:r w:rsidRPr="00A26CD2">
        <w:rPr>
          <w:sz w:val="24"/>
          <w:szCs w:val="24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воспитание уважения к культуре, языкам, традициям и обычаям народов, проживающих в Российской Федерации.</w:t>
      </w:r>
    </w:p>
    <w:p w:rsidR="00A26CD2" w:rsidRPr="00A26CD2" w:rsidRDefault="00A26CD2" w:rsidP="00A26CD2">
      <w:pPr>
        <w:spacing w:after="0"/>
        <w:ind w:firstLine="709"/>
        <w:jc w:val="both"/>
        <w:rPr>
          <w:rStyle w:val="dash041e005f0431005f044b005f0447005f043d005f044b005f0439005f005fchar1char1"/>
          <w:szCs w:val="24"/>
        </w:rPr>
      </w:pPr>
    </w:p>
    <w:p w:rsidR="00A26CD2" w:rsidRPr="00A26CD2" w:rsidRDefault="00A26CD2" w:rsidP="00A26CD2">
      <w:pPr>
        <w:pStyle w:val="a"/>
        <w:numPr>
          <w:ilvl w:val="0"/>
          <w:numId w:val="0"/>
        </w:numPr>
        <w:spacing w:line="276" w:lineRule="auto"/>
        <w:ind w:left="284"/>
        <w:rPr>
          <w:sz w:val="24"/>
          <w:szCs w:val="24"/>
        </w:rPr>
      </w:pPr>
      <w:r w:rsidRPr="00A26CD2">
        <w:rPr>
          <w:rStyle w:val="dash041e005f0431005f044b005f0447005f043d005f044b005f0439005f005fchar1char1"/>
          <w:szCs w:val="24"/>
        </w:rPr>
        <w:t xml:space="preserve">3. </w:t>
      </w:r>
      <w:proofErr w:type="gramStart"/>
      <w:r w:rsidRPr="00A26CD2">
        <w:rPr>
          <w:rStyle w:val="dash041e005f0431005f044b005f0447005f043d005f044b005f0439005f005fchar1char1"/>
          <w:szCs w:val="24"/>
        </w:rPr>
        <w:t>Г</w:t>
      </w:r>
      <w:r w:rsidRPr="00A26CD2">
        <w:rPr>
          <w:sz w:val="24"/>
          <w:szCs w:val="24"/>
        </w:rPr>
        <w:t>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  <w:proofErr w:type="gramEnd"/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proofErr w:type="gramStart"/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признание </w:t>
      </w:r>
      <w:proofErr w:type="spellStart"/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неотчуждаемости</w:t>
      </w:r>
      <w:proofErr w:type="spellEnd"/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  <w:proofErr w:type="gramEnd"/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proofErr w:type="spellStart"/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интериоризация</w:t>
      </w:r>
      <w:proofErr w:type="spellEnd"/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приверженность идеям интернационализма, дружбы, равенства, взаимопомощи народов; воспитание уважительного отношения к </w:t>
      </w:r>
      <w:proofErr w:type="gramStart"/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национальному</w:t>
      </w:r>
      <w:proofErr w:type="gramEnd"/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дост</w:t>
      </w:r>
      <w:proofErr w:type="spellEnd"/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proofErr w:type="spellStart"/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оинству</w:t>
      </w:r>
      <w:proofErr w:type="spellEnd"/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людей, их чувствам, религиозным убеждениям;  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готовность </w:t>
      </w:r>
      <w:proofErr w:type="gramStart"/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 </w:t>
      </w:r>
    </w:p>
    <w:p w:rsidR="00A26CD2" w:rsidRPr="00A26CD2" w:rsidRDefault="00A26CD2" w:rsidP="00A26CD2">
      <w:pPr>
        <w:spacing w:after="0"/>
        <w:ind w:firstLine="709"/>
        <w:jc w:val="both"/>
        <w:rPr>
          <w:rStyle w:val="dash041e005f0431005f044b005f0447005f043d005f044b005f0439005f005fchar1char1"/>
          <w:szCs w:val="24"/>
        </w:rPr>
      </w:pPr>
    </w:p>
    <w:p w:rsidR="00A26CD2" w:rsidRPr="00A26CD2" w:rsidRDefault="00A26CD2" w:rsidP="00A26CD2">
      <w:pPr>
        <w:pStyle w:val="a"/>
        <w:numPr>
          <w:ilvl w:val="0"/>
          <w:numId w:val="0"/>
        </w:numPr>
        <w:spacing w:line="276" w:lineRule="auto"/>
        <w:ind w:left="284"/>
        <w:rPr>
          <w:sz w:val="24"/>
          <w:szCs w:val="24"/>
        </w:rPr>
      </w:pPr>
      <w:r w:rsidRPr="00A26CD2">
        <w:rPr>
          <w:rStyle w:val="dash041e005f0431005f044b005f0447005f043d005f044b005f0439005f005fchar1char1"/>
          <w:szCs w:val="24"/>
        </w:rPr>
        <w:t xml:space="preserve">4. </w:t>
      </w:r>
      <w:r w:rsidRPr="00A26CD2">
        <w:rPr>
          <w:sz w:val="24"/>
          <w:szCs w:val="24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A26CD2" w:rsidRPr="00A26CD2" w:rsidRDefault="00A26CD2" w:rsidP="00A26CD2">
      <w:pPr>
        <w:spacing w:after="0"/>
        <w:ind w:firstLine="709"/>
        <w:jc w:val="both"/>
        <w:rPr>
          <w:rStyle w:val="dash041e005f0431005f044b005f0447005f043d005f044b005f0439005f005fchar1char1"/>
          <w:szCs w:val="24"/>
        </w:rPr>
      </w:pPr>
    </w:p>
    <w:p w:rsidR="00A26CD2" w:rsidRPr="00A26CD2" w:rsidRDefault="00A26CD2" w:rsidP="00A26CD2">
      <w:pPr>
        <w:pStyle w:val="a"/>
        <w:numPr>
          <w:ilvl w:val="0"/>
          <w:numId w:val="0"/>
        </w:numPr>
        <w:spacing w:line="276" w:lineRule="auto"/>
        <w:ind w:left="284"/>
        <w:rPr>
          <w:sz w:val="24"/>
          <w:szCs w:val="24"/>
        </w:rPr>
      </w:pPr>
      <w:r w:rsidRPr="00A26CD2">
        <w:rPr>
          <w:rStyle w:val="dash041e005f0431005f044b005f0447005f043d005f044b005f0439005f005fchar1char1"/>
          <w:szCs w:val="24"/>
        </w:rPr>
        <w:t xml:space="preserve">5. </w:t>
      </w:r>
      <w:r w:rsidRPr="00A26CD2">
        <w:rPr>
          <w:sz w:val="24"/>
          <w:szCs w:val="24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proofErr w:type="gramStart"/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эстетическое</w:t>
      </w:r>
      <w:proofErr w:type="gramEnd"/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отношения к миру, готовность к эстетическому обустройству собственного быта. </w:t>
      </w:r>
    </w:p>
    <w:p w:rsidR="00A26CD2" w:rsidRPr="00A26CD2" w:rsidRDefault="00A26CD2" w:rsidP="00A26CD2">
      <w:pPr>
        <w:spacing w:after="0"/>
        <w:ind w:firstLine="709"/>
        <w:jc w:val="both"/>
        <w:rPr>
          <w:rStyle w:val="dash041e005f0431005f044b005f0447005f043d005f044b005f0439005f005fchar1char1"/>
          <w:szCs w:val="24"/>
        </w:rPr>
      </w:pPr>
    </w:p>
    <w:p w:rsidR="00A26CD2" w:rsidRPr="00A26CD2" w:rsidRDefault="00A26CD2" w:rsidP="00A26CD2">
      <w:pPr>
        <w:pStyle w:val="a"/>
        <w:numPr>
          <w:ilvl w:val="0"/>
          <w:numId w:val="0"/>
        </w:numPr>
        <w:spacing w:line="276" w:lineRule="auto"/>
        <w:ind w:left="284"/>
        <w:rPr>
          <w:sz w:val="24"/>
          <w:szCs w:val="24"/>
        </w:rPr>
      </w:pPr>
      <w:r w:rsidRPr="00A26CD2">
        <w:rPr>
          <w:rStyle w:val="dash041e005f0431005f044b005f0447005f043d005f044b005f0439005f005fchar1char1"/>
          <w:szCs w:val="24"/>
        </w:rPr>
        <w:lastRenderedPageBreak/>
        <w:t xml:space="preserve">6. </w:t>
      </w:r>
      <w:r w:rsidRPr="00A26CD2">
        <w:rPr>
          <w:sz w:val="24"/>
          <w:szCs w:val="24"/>
        </w:rPr>
        <w:t xml:space="preserve">ответственное отношение к созданию семьи на основе осознанного принятия ценностей семейной жизни; 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положительный образ семьи, </w:t>
      </w:r>
      <w:proofErr w:type="spellStart"/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родительства</w:t>
      </w:r>
      <w:proofErr w:type="spellEnd"/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(отцовства и материнства), </w:t>
      </w:r>
      <w:proofErr w:type="spellStart"/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интериоризация</w:t>
      </w:r>
      <w:proofErr w:type="spellEnd"/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традиционных семейных ценностей. </w:t>
      </w:r>
    </w:p>
    <w:p w:rsidR="00A26CD2" w:rsidRPr="00A26CD2" w:rsidRDefault="00A26CD2" w:rsidP="00A26CD2">
      <w:pPr>
        <w:spacing w:after="0"/>
        <w:ind w:firstLine="709"/>
        <w:jc w:val="both"/>
        <w:rPr>
          <w:rStyle w:val="dash041e005f0431005f044b005f0447005f043d005f044b005f0439005f005fchar1char1"/>
          <w:szCs w:val="24"/>
        </w:rPr>
      </w:pPr>
    </w:p>
    <w:p w:rsidR="00A26CD2" w:rsidRPr="00A26CD2" w:rsidRDefault="00A26CD2" w:rsidP="00A26CD2">
      <w:pPr>
        <w:pStyle w:val="a"/>
        <w:numPr>
          <w:ilvl w:val="0"/>
          <w:numId w:val="0"/>
        </w:numPr>
        <w:spacing w:line="276" w:lineRule="auto"/>
        <w:ind w:left="284"/>
        <w:rPr>
          <w:sz w:val="24"/>
          <w:szCs w:val="24"/>
        </w:rPr>
      </w:pPr>
      <w:r w:rsidRPr="00A26CD2">
        <w:rPr>
          <w:rStyle w:val="dash041e005f0431005f044b005f0447005f043d005f044b005f0439005f005fchar1char1"/>
          <w:szCs w:val="24"/>
        </w:rPr>
        <w:t xml:space="preserve">7. </w:t>
      </w:r>
      <w:r w:rsidRPr="00A26CD2">
        <w:rPr>
          <w:sz w:val="24"/>
          <w:szCs w:val="24"/>
        </w:rPr>
        <w:t xml:space="preserve">Уважение ко всем формам собственности, готовность к защите своей собственности, 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осознанный выбор будущей профессии как путь и способ реализации собственных жизненных планов;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готовность к самообслуживанию, включая обучение и выполнение домашних обязанностей.</w:t>
      </w:r>
    </w:p>
    <w:p w:rsidR="00A26CD2" w:rsidRPr="00A26CD2" w:rsidRDefault="00A26CD2" w:rsidP="00A26CD2">
      <w:pPr>
        <w:spacing w:after="0"/>
        <w:jc w:val="both"/>
        <w:rPr>
          <w:rStyle w:val="dash041e005f0431005f044b005f0447005f043d005f044b005f0439005f005fchar1char1"/>
          <w:szCs w:val="24"/>
        </w:rPr>
      </w:pPr>
    </w:p>
    <w:p w:rsidR="00A26CD2" w:rsidRPr="00A26CD2" w:rsidRDefault="00A26CD2" w:rsidP="00A26CD2">
      <w:pPr>
        <w:pStyle w:val="a"/>
        <w:numPr>
          <w:ilvl w:val="0"/>
          <w:numId w:val="0"/>
        </w:numPr>
        <w:spacing w:line="276" w:lineRule="auto"/>
        <w:ind w:left="284"/>
        <w:rPr>
          <w:sz w:val="24"/>
          <w:szCs w:val="24"/>
        </w:rPr>
      </w:pPr>
      <w:r w:rsidRPr="00A26CD2">
        <w:rPr>
          <w:rStyle w:val="dash041e005f0431005f044b005f0447005f043d005f044b005f0439005f005fchar1char1"/>
          <w:szCs w:val="24"/>
        </w:rPr>
        <w:t xml:space="preserve">8. </w:t>
      </w:r>
      <w:r w:rsidRPr="00A26CD2">
        <w:rPr>
          <w:sz w:val="24"/>
          <w:szCs w:val="24"/>
        </w:rPr>
        <w:t xml:space="preserve">физическое, эмоционально-психологическое, социальное благополучие </w:t>
      </w:r>
      <w:proofErr w:type="gramStart"/>
      <w:r w:rsidRPr="00A26CD2">
        <w:rPr>
          <w:sz w:val="24"/>
          <w:szCs w:val="24"/>
        </w:rPr>
        <w:t>обучающихся</w:t>
      </w:r>
      <w:proofErr w:type="gramEnd"/>
      <w:r w:rsidRPr="00A26CD2">
        <w:rPr>
          <w:sz w:val="24"/>
          <w:szCs w:val="24"/>
        </w:rPr>
        <w:t xml:space="preserve">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A26CD2" w:rsidRPr="00A26CD2" w:rsidRDefault="00A26CD2" w:rsidP="00A26C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CD2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  <w:r w:rsidRPr="00A26CD2">
        <w:rPr>
          <w:rFonts w:ascii="Times New Roman" w:hAnsi="Times New Roman" w:cs="Times New Roman"/>
          <w:sz w:val="24"/>
          <w:szCs w:val="24"/>
        </w:rPr>
        <w:t xml:space="preserve"> расширяют сферу практического применения сведений и навыков, сопутствующих изучению русского языка.  Они включают:</w:t>
      </w:r>
    </w:p>
    <w:p w:rsidR="00A26CD2" w:rsidRPr="00A26CD2" w:rsidRDefault="00A26CD2" w:rsidP="00A26CD2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26CD2">
        <w:rPr>
          <w:rFonts w:ascii="Times New Roman" w:hAnsi="Times New Roman" w:cs="Times New Roman"/>
          <w:sz w:val="24"/>
          <w:szCs w:val="24"/>
          <w:u w:val="single"/>
        </w:rPr>
        <w:t>Регулятивные УУД.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ставить и формулировать собственные задачи в образовательной деятельности и жизненных ситуациях;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организовывать эффективный поиск ресурсов, необходимых для достижения поставленной цели;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сопоставлять полученный результат деятельности с поставленной заранее целью.</w:t>
      </w:r>
    </w:p>
    <w:p w:rsidR="00A26CD2" w:rsidRPr="00A26CD2" w:rsidRDefault="00A26CD2" w:rsidP="00A26CD2">
      <w:pPr>
        <w:spacing w:after="0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</w:p>
    <w:p w:rsidR="00A26CD2" w:rsidRPr="00A26CD2" w:rsidRDefault="00A26CD2" w:rsidP="00A26CD2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26CD2">
        <w:rPr>
          <w:rFonts w:ascii="Times New Roman" w:hAnsi="Times New Roman" w:cs="Times New Roman"/>
          <w:sz w:val="24"/>
          <w:szCs w:val="24"/>
          <w:u w:val="single"/>
        </w:rPr>
        <w:t>Познавательные УУД.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A26CD2" w:rsidRPr="00A26CD2" w:rsidRDefault="00A26CD2" w:rsidP="00A26CD2">
      <w:pPr>
        <w:widowControl w:val="0"/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6CD2">
        <w:rPr>
          <w:rFonts w:ascii="Times New Roman" w:eastAsia="Calibri" w:hAnsi="Times New Roman" w:cs="Times New Roman"/>
          <w:sz w:val="24"/>
          <w:szCs w:val="24"/>
        </w:rPr>
        <w:t>менять и удерживать разные позиции в познавательной деятельности</w:t>
      </w:r>
    </w:p>
    <w:p w:rsidR="00A26CD2" w:rsidRPr="00A26CD2" w:rsidRDefault="00A26CD2" w:rsidP="00A26CD2">
      <w:pPr>
        <w:tabs>
          <w:tab w:val="left" w:pos="993"/>
        </w:tabs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26CD2">
        <w:rPr>
          <w:rFonts w:ascii="Times New Roman" w:hAnsi="Times New Roman" w:cs="Times New Roman"/>
          <w:sz w:val="24"/>
          <w:szCs w:val="24"/>
          <w:u w:val="single"/>
        </w:rPr>
        <w:t>Коммуникативные УУД.</w:t>
      </w:r>
    </w:p>
    <w:p w:rsidR="00A26CD2" w:rsidRPr="00A26CD2" w:rsidRDefault="00A26CD2" w:rsidP="00A26CD2">
      <w:pPr>
        <w:pStyle w:val="a"/>
        <w:spacing w:line="276" w:lineRule="auto"/>
        <w:rPr>
          <w:sz w:val="24"/>
          <w:szCs w:val="24"/>
        </w:rPr>
      </w:pPr>
      <w:r w:rsidRPr="00A26CD2">
        <w:rPr>
          <w:sz w:val="24"/>
          <w:szCs w:val="24"/>
        </w:rPr>
        <w:t xml:space="preserve">1. осуществлять деловую коммуникацию как со сверстниками, так и </w:t>
      </w:r>
      <w:proofErr w:type="gramStart"/>
      <w:r w:rsidRPr="00A26CD2">
        <w:rPr>
          <w:sz w:val="24"/>
          <w:szCs w:val="24"/>
        </w:rPr>
        <w:t>со</w:t>
      </w:r>
      <w:proofErr w:type="gramEnd"/>
      <w:r w:rsidRPr="00A26CD2">
        <w:rPr>
          <w:sz w:val="24"/>
          <w:szCs w:val="24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распознавать </w:t>
      </w:r>
      <w:proofErr w:type="spellStart"/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конфликтогенные</w:t>
      </w:r>
      <w:proofErr w:type="spellEnd"/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A26CD2" w:rsidRPr="00A26CD2" w:rsidRDefault="00A26CD2" w:rsidP="00A26CD2">
      <w:pPr>
        <w:widowControl w:val="0"/>
        <w:tabs>
          <w:tab w:val="left" w:pos="28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26CD2" w:rsidRPr="00A26CD2" w:rsidRDefault="00A26CD2" w:rsidP="00A26CD2">
      <w:pPr>
        <w:pStyle w:val="2"/>
        <w:tabs>
          <w:tab w:val="left" w:pos="284"/>
        </w:tabs>
        <w:spacing w:line="276" w:lineRule="auto"/>
        <w:ind w:firstLine="0"/>
        <w:rPr>
          <w:sz w:val="24"/>
          <w:szCs w:val="24"/>
        </w:rPr>
      </w:pPr>
      <w:r w:rsidRPr="00A26CD2">
        <w:rPr>
          <w:sz w:val="24"/>
          <w:szCs w:val="24"/>
        </w:rPr>
        <w:t>Предметные результаты</w:t>
      </w:r>
    </w:p>
    <w:p w:rsidR="00A26CD2" w:rsidRPr="00A26CD2" w:rsidRDefault="00A26CD2" w:rsidP="00A26CD2">
      <w:pPr>
        <w:pStyle w:val="2"/>
        <w:tabs>
          <w:tab w:val="left" w:pos="284"/>
        </w:tabs>
        <w:spacing w:line="276" w:lineRule="auto"/>
        <w:ind w:firstLine="0"/>
        <w:rPr>
          <w:b w:val="0"/>
          <w:sz w:val="24"/>
          <w:szCs w:val="24"/>
        </w:rPr>
      </w:pPr>
      <w:bookmarkStart w:id="1" w:name="_Toc414553134"/>
      <w:bookmarkStart w:id="2" w:name="_Toc287934277"/>
      <w:r w:rsidRPr="00A26CD2">
        <w:rPr>
          <w:b w:val="0"/>
          <w:sz w:val="24"/>
          <w:szCs w:val="24"/>
        </w:rPr>
        <w:t>Выпускник научится:</w:t>
      </w:r>
      <w:bookmarkEnd w:id="1"/>
      <w:bookmarkEnd w:id="2"/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использовать языковые средства адекватно цели общения и речевой ситуации;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использовать знания о формах русского языка (литературный язык, просторечие, народные говоры, профессиональные разновидности, жаргон, арго) при создании текстов;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proofErr w:type="gramStart"/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создавать устные и письменные высказывания, монологические и диалогические тексты определенной функционально-смысловой принадлежности (описание, повествование, рассуждение) и определенных жанров (тезисы, конспекты, выступления, лекции, отчеты, сообщения, аннотации, рефераты, доклады, сочинения);</w:t>
      </w:r>
      <w:proofErr w:type="gramEnd"/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выстраивать композицию текста, используя знания о его структурных элементах;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подбирать и использовать языковые средства в зависимости от типа текста и выбранного профиля обучения;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правильно использовать лексические и грамматические средства связи предложений при построении текста;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создавать устные и письменные тексты разных жанров в соответствии с функционально-стилевой принадлежностью текста;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сознательно использовать изобразительно-выразительные средства языка при создании текста в соответствии с выбранным профилем обучения;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использовать при работе с текстом разные виды чтения (поисковое, просмотровое, ознакомительное, изучающее, реферативное) и </w:t>
      </w:r>
      <w:proofErr w:type="spellStart"/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аудирования</w:t>
      </w:r>
      <w:proofErr w:type="spellEnd"/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(с полным пониманием текста, с пониманием основного содержания, с выборочным извлечением информации);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анализировать текст с точки зрения наличия в нем явной и скрытой, основной и второстепенной информации, определять его тему, проблему и основную мысль;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извлекать необходимую информацию из различных источников и переводить ее в текстовый формат;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преобразовывать те</w:t>
      </w:r>
      <w:proofErr w:type="gramStart"/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кст в др</w:t>
      </w:r>
      <w:proofErr w:type="gramEnd"/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угие виды передачи информации;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выбирать тему, определять цель и подбирать материал для публичного выступления;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соблюдать культуру публичной речи;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оценивать собственную и чужую речь с позиции соответствия языковым нормам;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использовать основные нормативные словари и справочники для оценки устных и письменных высказываний с точки зрения соответствия языковым нормам.</w:t>
      </w:r>
    </w:p>
    <w:p w:rsidR="00A26CD2" w:rsidRPr="00A26CD2" w:rsidRDefault="00A26CD2" w:rsidP="00A26CD2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3" w:name="_Toc414553135"/>
      <w:r w:rsidRPr="00A26CD2">
        <w:rPr>
          <w:rFonts w:ascii="Times New Roman" w:eastAsia="Calibri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A26CD2" w:rsidRPr="00A26CD2" w:rsidRDefault="00A26CD2" w:rsidP="00A26CD2">
      <w:pPr>
        <w:pStyle w:val="a"/>
        <w:numPr>
          <w:ilvl w:val="0"/>
          <w:numId w:val="0"/>
        </w:numPr>
        <w:spacing w:line="276" w:lineRule="auto"/>
        <w:ind w:left="284"/>
        <w:rPr>
          <w:i/>
          <w:sz w:val="24"/>
          <w:szCs w:val="24"/>
        </w:rPr>
      </w:pPr>
      <w:r w:rsidRPr="00A26CD2">
        <w:rPr>
          <w:i/>
          <w:sz w:val="24"/>
          <w:szCs w:val="24"/>
        </w:rPr>
        <w:t xml:space="preserve"> распознавать уровни и единицы языка в предъявленном тексте и видеть взаимосвязь между ними;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i/>
          <w:sz w:val="24"/>
          <w:szCs w:val="24"/>
          <w:bdr w:val="none" w:sz="0" w:space="0" w:color="auto" w:frame="1"/>
          <w:lang w:eastAsia="ru-RU"/>
        </w:rPr>
        <w:t>анализировать при оценке собственной и чужой речи языковые средства, использованные в тексте, с точки зрения правильности, точности и уместности их употребления;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i/>
          <w:sz w:val="24"/>
          <w:szCs w:val="24"/>
          <w:bdr w:val="none" w:sz="0" w:space="0" w:color="auto" w:frame="1"/>
          <w:lang w:eastAsia="ru-RU"/>
        </w:rPr>
        <w:t>комментировать авторские высказывания на различные темы (в том числе о богатстве и выразительности русского языка);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i/>
          <w:sz w:val="24"/>
          <w:szCs w:val="24"/>
          <w:bdr w:val="none" w:sz="0" w:space="0" w:color="auto" w:frame="1"/>
          <w:lang w:eastAsia="ru-RU"/>
        </w:rPr>
        <w:t>отличать язык художественной литературы от других разновидностей современного русского языка;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i/>
          <w:sz w:val="24"/>
          <w:szCs w:val="24"/>
          <w:bdr w:val="none" w:sz="0" w:space="0" w:color="auto" w:frame="1"/>
          <w:lang w:eastAsia="ru-RU"/>
        </w:rPr>
        <w:t>использовать синонимические ресурсы русского языка для более точного выражения мысли и усиления выразительности речи;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i/>
          <w:sz w:val="24"/>
          <w:szCs w:val="24"/>
          <w:bdr w:val="none" w:sz="0" w:space="0" w:color="auto" w:frame="1"/>
          <w:lang w:eastAsia="ru-RU"/>
        </w:rPr>
        <w:t>иметь представление об историческом развитии русского языка и истории русского языкознания;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i/>
          <w:sz w:val="24"/>
          <w:szCs w:val="24"/>
          <w:bdr w:val="none" w:sz="0" w:space="0" w:color="auto" w:frame="1"/>
          <w:lang w:eastAsia="ru-RU"/>
        </w:rPr>
        <w:t>выражать согласие или несогласие с мнением собеседника в соответствии с правилами ведения диалогической речи;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i/>
          <w:sz w:val="24"/>
          <w:szCs w:val="24"/>
          <w:bdr w:val="none" w:sz="0" w:space="0" w:color="auto" w:frame="1"/>
          <w:lang w:eastAsia="ru-RU"/>
        </w:rPr>
        <w:t>дифференцировать главную и второстепенную информацию, известную и неизвестную информацию в прослушанном тексте;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i/>
          <w:sz w:val="24"/>
          <w:szCs w:val="24"/>
          <w:bdr w:val="none" w:sz="0" w:space="0" w:color="auto" w:frame="1"/>
          <w:lang w:eastAsia="ru-RU"/>
        </w:rPr>
        <w:t>проводить самостоятельный поиск текстовой и нетекстовой информации, отбирать и анализировать полученную информацию;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i/>
          <w:sz w:val="24"/>
          <w:szCs w:val="24"/>
          <w:bdr w:val="none" w:sz="0" w:space="0" w:color="auto" w:frame="1"/>
          <w:lang w:eastAsia="ru-RU"/>
        </w:rPr>
        <w:t>сохранять стилевое единство при создании текста заданного функционального стиля;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i/>
          <w:sz w:val="24"/>
          <w:szCs w:val="24"/>
          <w:bdr w:val="none" w:sz="0" w:space="0" w:color="auto" w:frame="1"/>
          <w:lang w:eastAsia="ru-RU"/>
        </w:rPr>
        <w:t>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i/>
          <w:sz w:val="24"/>
          <w:szCs w:val="24"/>
          <w:bdr w:val="none" w:sz="0" w:space="0" w:color="auto" w:frame="1"/>
          <w:lang w:eastAsia="ru-RU"/>
        </w:rPr>
        <w:t>создавать отзывы и рецензии на предложенный текст;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i/>
          <w:sz w:val="24"/>
          <w:szCs w:val="24"/>
          <w:bdr w:val="none" w:sz="0" w:space="0" w:color="auto" w:frame="1"/>
          <w:lang w:eastAsia="ru-RU"/>
        </w:rPr>
        <w:t xml:space="preserve">соблюдать культуру чтения, говорения, </w:t>
      </w:r>
      <w:proofErr w:type="spellStart"/>
      <w:r w:rsidRPr="00A26CD2">
        <w:rPr>
          <w:rFonts w:ascii="Times New Roman" w:eastAsia="Calibri" w:hAnsi="Times New Roman" w:cs="Times New Roman"/>
          <w:i/>
          <w:sz w:val="24"/>
          <w:szCs w:val="24"/>
          <w:bdr w:val="none" w:sz="0" w:space="0" w:color="auto" w:frame="1"/>
          <w:lang w:eastAsia="ru-RU"/>
        </w:rPr>
        <w:t>аудирования</w:t>
      </w:r>
      <w:proofErr w:type="spellEnd"/>
      <w:r w:rsidRPr="00A26CD2">
        <w:rPr>
          <w:rFonts w:ascii="Times New Roman" w:eastAsia="Calibri" w:hAnsi="Times New Roman" w:cs="Times New Roman"/>
          <w:i/>
          <w:sz w:val="24"/>
          <w:szCs w:val="24"/>
          <w:bdr w:val="none" w:sz="0" w:space="0" w:color="auto" w:frame="1"/>
          <w:lang w:eastAsia="ru-RU"/>
        </w:rPr>
        <w:t xml:space="preserve"> и письма;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i/>
          <w:sz w:val="24"/>
          <w:szCs w:val="24"/>
          <w:bdr w:val="none" w:sz="0" w:space="0" w:color="auto" w:frame="1"/>
          <w:lang w:eastAsia="ru-RU"/>
        </w:rPr>
        <w:t>соблюдать культуру научного и делового общения в устной и письменной форме, в том числе при обсуждении дискуссионных проблем;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i/>
          <w:sz w:val="24"/>
          <w:szCs w:val="24"/>
          <w:bdr w:val="none" w:sz="0" w:space="0" w:color="auto" w:frame="1"/>
          <w:lang w:eastAsia="ru-RU"/>
        </w:rPr>
        <w:t>соблюдать нормы речевого поведения в разговорной речи, а также в учебно-научной и официально-деловой сферах общения;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i/>
          <w:sz w:val="24"/>
          <w:szCs w:val="24"/>
          <w:bdr w:val="none" w:sz="0" w:space="0" w:color="auto" w:frame="1"/>
          <w:lang w:eastAsia="ru-RU"/>
        </w:rPr>
        <w:t>осуществлять речевой самоконтроль;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i/>
          <w:sz w:val="24"/>
          <w:szCs w:val="24"/>
          <w:bdr w:val="none" w:sz="0" w:space="0" w:color="auto" w:frame="1"/>
          <w:lang w:eastAsia="ru-RU"/>
        </w:rPr>
        <w:t>совершенствовать орфографические и пунктуационные умения и навыки на основе знаний о нормах русского литературного языка;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i/>
          <w:sz w:val="24"/>
          <w:szCs w:val="24"/>
          <w:bdr w:val="none" w:sz="0" w:space="0" w:color="auto" w:frame="1"/>
          <w:lang w:eastAsia="ru-RU"/>
        </w:rPr>
        <w:t>использовать основные нормативные словари и справочники для расширения словарного запаса и спектра используемых языковых средств;</w:t>
      </w:r>
    </w:p>
    <w:p w:rsidR="00A26CD2" w:rsidRPr="00A26CD2" w:rsidRDefault="00A26CD2" w:rsidP="00A26CD2">
      <w:pPr>
        <w:suppressAutoHyphens/>
        <w:spacing w:after="0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bdr w:val="none" w:sz="0" w:space="0" w:color="auto" w:frame="1"/>
          <w:lang w:eastAsia="ru-RU"/>
        </w:rPr>
      </w:pPr>
      <w:r w:rsidRPr="00A26CD2">
        <w:rPr>
          <w:rFonts w:ascii="Times New Roman" w:eastAsia="Calibri" w:hAnsi="Times New Roman" w:cs="Times New Roman"/>
          <w:i/>
          <w:sz w:val="24"/>
          <w:szCs w:val="24"/>
          <w:bdr w:val="none" w:sz="0" w:space="0" w:color="auto" w:frame="1"/>
          <w:lang w:eastAsia="ru-RU"/>
        </w:rPr>
        <w:t>оценивать эстетическую сторону речевого высказывания при анализе текстов (в том числе художественной литературы).</w:t>
      </w:r>
    </w:p>
    <w:bookmarkEnd w:id="3"/>
    <w:p w:rsidR="00A26CD2" w:rsidRDefault="00A26CD2" w:rsidP="00A26CD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A26CD2" w:rsidRDefault="00A26C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0138A" w:rsidRPr="00A26CD2" w:rsidRDefault="00C30422" w:rsidP="00A26C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0422"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Pr="00A26CD2">
        <w:rPr>
          <w:rFonts w:ascii="Times New Roman" w:hAnsi="Times New Roman" w:cs="Times New Roman"/>
          <w:b/>
          <w:sz w:val="24"/>
          <w:szCs w:val="24"/>
        </w:rPr>
        <w:t>. Содержание  учебного предмета</w:t>
      </w:r>
      <w:r w:rsidR="00D0138A" w:rsidRPr="00A26CD2">
        <w:rPr>
          <w:rFonts w:ascii="Times New Roman" w:hAnsi="Times New Roman" w:cs="Times New Roman"/>
          <w:b/>
          <w:sz w:val="24"/>
          <w:szCs w:val="24"/>
        </w:rPr>
        <w:t xml:space="preserve"> «Русский язык», 10 – 11 классы</w:t>
      </w:r>
    </w:p>
    <w:p w:rsidR="00D0138A" w:rsidRPr="00A26CD2" w:rsidRDefault="00D0138A" w:rsidP="00A26C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6CD2">
        <w:rPr>
          <w:rFonts w:ascii="Times New Roman" w:hAnsi="Times New Roman" w:cs="Times New Roman"/>
          <w:b/>
          <w:sz w:val="24"/>
          <w:szCs w:val="24"/>
        </w:rPr>
        <w:t>Базовый уровень</w:t>
      </w:r>
    </w:p>
    <w:p w:rsidR="00D0138A" w:rsidRPr="00A26CD2" w:rsidRDefault="00D0138A" w:rsidP="00A26C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6CD2">
        <w:rPr>
          <w:rFonts w:ascii="Times New Roman" w:hAnsi="Times New Roman" w:cs="Times New Roman"/>
          <w:b/>
          <w:sz w:val="24"/>
          <w:szCs w:val="24"/>
        </w:rPr>
        <w:t>Язык. Общие сведения о языке. Основные разделы науки о языке</w:t>
      </w:r>
    </w:p>
    <w:p w:rsidR="00D0138A" w:rsidRPr="00A26CD2" w:rsidRDefault="00D0138A" w:rsidP="00A26C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6CD2">
        <w:rPr>
          <w:rFonts w:ascii="Times New Roman" w:hAnsi="Times New Roman" w:cs="Times New Roman"/>
          <w:sz w:val="24"/>
          <w:szCs w:val="24"/>
        </w:rPr>
        <w:t>Язык как система. Основные уровни языка. Взаимосвязь различных единиц и</w:t>
      </w:r>
      <w:r w:rsidR="00A26CD2">
        <w:rPr>
          <w:rFonts w:ascii="Times New Roman" w:hAnsi="Times New Roman" w:cs="Times New Roman"/>
          <w:sz w:val="24"/>
          <w:szCs w:val="24"/>
        </w:rPr>
        <w:t xml:space="preserve"> </w:t>
      </w:r>
      <w:r w:rsidRPr="00A26CD2">
        <w:rPr>
          <w:rFonts w:ascii="Times New Roman" w:hAnsi="Times New Roman" w:cs="Times New Roman"/>
          <w:sz w:val="24"/>
          <w:szCs w:val="24"/>
        </w:rPr>
        <w:t>уровней языка.</w:t>
      </w:r>
    </w:p>
    <w:p w:rsidR="00D0138A" w:rsidRPr="00A26CD2" w:rsidRDefault="00D0138A" w:rsidP="00A26C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6CD2">
        <w:rPr>
          <w:rFonts w:ascii="Times New Roman" w:hAnsi="Times New Roman" w:cs="Times New Roman"/>
          <w:sz w:val="24"/>
          <w:szCs w:val="24"/>
        </w:rPr>
        <w:t>Язык и общество. Язык и культура. Язык и история народа. Русский язык в</w:t>
      </w:r>
      <w:r w:rsidR="00A26CD2">
        <w:rPr>
          <w:rFonts w:ascii="Times New Roman" w:hAnsi="Times New Roman" w:cs="Times New Roman"/>
          <w:sz w:val="24"/>
          <w:szCs w:val="24"/>
        </w:rPr>
        <w:t xml:space="preserve"> </w:t>
      </w:r>
      <w:r w:rsidRPr="00A26CD2">
        <w:rPr>
          <w:rFonts w:ascii="Times New Roman" w:hAnsi="Times New Roman" w:cs="Times New Roman"/>
          <w:sz w:val="24"/>
          <w:szCs w:val="24"/>
        </w:rPr>
        <w:t>Российской Федерации и в современном мире: в международном общении, в</w:t>
      </w:r>
      <w:r w:rsidR="00A26CD2">
        <w:rPr>
          <w:rFonts w:ascii="Times New Roman" w:hAnsi="Times New Roman" w:cs="Times New Roman"/>
          <w:sz w:val="24"/>
          <w:szCs w:val="24"/>
        </w:rPr>
        <w:t xml:space="preserve"> </w:t>
      </w:r>
      <w:r w:rsidRPr="00A26CD2">
        <w:rPr>
          <w:rFonts w:ascii="Times New Roman" w:hAnsi="Times New Roman" w:cs="Times New Roman"/>
          <w:sz w:val="24"/>
          <w:szCs w:val="24"/>
        </w:rPr>
        <w:t>межнациональном общении</w:t>
      </w:r>
      <w:proofErr w:type="gramStart"/>
      <w:r w:rsidRPr="00A26C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26C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26CD2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A26CD2">
        <w:rPr>
          <w:rFonts w:ascii="Times New Roman" w:hAnsi="Times New Roman" w:cs="Times New Roman"/>
          <w:sz w:val="24"/>
          <w:szCs w:val="24"/>
        </w:rPr>
        <w:t>итературный язык, просторечие, народные говоры,</w:t>
      </w:r>
      <w:r w:rsidR="00A26CD2">
        <w:rPr>
          <w:rFonts w:ascii="Times New Roman" w:hAnsi="Times New Roman" w:cs="Times New Roman"/>
          <w:sz w:val="24"/>
          <w:szCs w:val="24"/>
        </w:rPr>
        <w:t xml:space="preserve"> </w:t>
      </w:r>
      <w:r w:rsidRPr="00A26CD2">
        <w:rPr>
          <w:rFonts w:ascii="Times New Roman" w:hAnsi="Times New Roman" w:cs="Times New Roman"/>
          <w:sz w:val="24"/>
          <w:szCs w:val="24"/>
        </w:rPr>
        <w:t>профессиональные разновидности, жаргон, арго. Активные процессы в русском языке на</w:t>
      </w:r>
      <w:r w:rsidR="00A26CD2">
        <w:rPr>
          <w:rFonts w:ascii="Times New Roman" w:hAnsi="Times New Roman" w:cs="Times New Roman"/>
          <w:sz w:val="24"/>
          <w:szCs w:val="24"/>
        </w:rPr>
        <w:t xml:space="preserve"> </w:t>
      </w:r>
      <w:r w:rsidRPr="00A26CD2">
        <w:rPr>
          <w:rFonts w:ascii="Times New Roman" w:hAnsi="Times New Roman" w:cs="Times New Roman"/>
          <w:sz w:val="24"/>
          <w:szCs w:val="24"/>
        </w:rPr>
        <w:t>современном этапе. Взаимообогащение языков как результат взаимодействия</w:t>
      </w:r>
      <w:r w:rsidR="00A26CD2">
        <w:rPr>
          <w:rFonts w:ascii="Times New Roman" w:hAnsi="Times New Roman" w:cs="Times New Roman"/>
          <w:sz w:val="24"/>
          <w:szCs w:val="24"/>
        </w:rPr>
        <w:t xml:space="preserve"> </w:t>
      </w:r>
      <w:r w:rsidRPr="00A26CD2">
        <w:rPr>
          <w:rFonts w:ascii="Times New Roman" w:hAnsi="Times New Roman" w:cs="Times New Roman"/>
          <w:sz w:val="24"/>
          <w:szCs w:val="24"/>
        </w:rPr>
        <w:t>национальных культур. Проблемы экологии языка.</w:t>
      </w:r>
    </w:p>
    <w:p w:rsidR="00D0138A" w:rsidRPr="00A26CD2" w:rsidRDefault="00D0138A" w:rsidP="00A26C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6CD2">
        <w:rPr>
          <w:rFonts w:ascii="Times New Roman" w:hAnsi="Times New Roman" w:cs="Times New Roman"/>
          <w:sz w:val="24"/>
          <w:szCs w:val="24"/>
        </w:rPr>
        <w:t>Историческое развитие русского языка. Выдающиеся отечественные лингвисты.</w:t>
      </w:r>
    </w:p>
    <w:p w:rsidR="00D0138A" w:rsidRPr="00A26CD2" w:rsidRDefault="00D0138A" w:rsidP="00A26C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6CD2">
        <w:rPr>
          <w:rFonts w:ascii="Times New Roman" w:hAnsi="Times New Roman" w:cs="Times New Roman"/>
          <w:b/>
          <w:sz w:val="24"/>
          <w:szCs w:val="24"/>
        </w:rPr>
        <w:t>Речь. Речевое общение</w:t>
      </w:r>
    </w:p>
    <w:p w:rsidR="00D0138A" w:rsidRPr="00A26CD2" w:rsidRDefault="00D0138A" w:rsidP="00A26C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6CD2">
        <w:rPr>
          <w:rFonts w:ascii="Times New Roman" w:hAnsi="Times New Roman" w:cs="Times New Roman"/>
          <w:sz w:val="24"/>
          <w:szCs w:val="24"/>
        </w:rPr>
        <w:t xml:space="preserve">Речь как деятельность. Виды речевой деятельности: чтение, </w:t>
      </w:r>
      <w:proofErr w:type="spellStart"/>
      <w:r w:rsidRPr="00A26CD2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A26CD2">
        <w:rPr>
          <w:rFonts w:ascii="Times New Roman" w:hAnsi="Times New Roman" w:cs="Times New Roman"/>
          <w:sz w:val="24"/>
          <w:szCs w:val="24"/>
        </w:rPr>
        <w:t>,</w:t>
      </w:r>
      <w:r w:rsidR="00A26CD2">
        <w:rPr>
          <w:rFonts w:ascii="Times New Roman" w:hAnsi="Times New Roman" w:cs="Times New Roman"/>
          <w:sz w:val="24"/>
          <w:szCs w:val="24"/>
        </w:rPr>
        <w:t xml:space="preserve"> </w:t>
      </w:r>
      <w:r w:rsidRPr="00A26CD2">
        <w:rPr>
          <w:rFonts w:ascii="Times New Roman" w:hAnsi="Times New Roman" w:cs="Times New Roman"/>
          <w:sz w:val="24"/>
          <w:szCs w:val="24"/>
        </w:rPr>
        <w:t>говорение, письмо.</w:t>
      </w:r>
    </w:p>
    <w:p w:rsidR="00D0138A" w:rsidRPr="00A26CD2" w:rsidRDefault="00D0138A" w:rsidP="00A26C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6CD2">
        <w:rPr>
          <w:rFonts w:ascii="Times New Roman" w:hAnsi="Times New Roman" w:cs="Times New Roman"/>
          <w:sz w:val="24"/>
          <w:szCs w:val="24"/>
        </w:rPr>
        <w:t>Речевое общение и его основные элементы. Виды речевого общения. Сферы и</w:t>
      </w:r>
      <w:r w:rsidR="00A26CD2">
        <w:rPr>
          <w:rFonts w:ascii="Times New Roman" w:hAnsi="Times New Roman" w:cs="Times New Roman"/>
          <w:sz w:val="24"/>
          <w:szCs w:val="24"/>
        </w:rPr>
        <w:t xml:space="preserve"> </w:t>
      </w:r>
      <w:r w:rsidRPr="00A26CD2">
        <w:rPr>
          <w:rFonts w:ascii="Times New Roman" w:hAnsi="Times New Roman" w:cs="Times New Roman"/>
          <w:sz w:val="24"/>
          <w:szCs w:val="24"/>
        </w:rPr>
        <w:t>ситуации речевого общения. Компоненты речевой ситуации.</w:t>
      </w:r>
    </w:p>
    <w:p w:rsidR="00D0138A" w:rsidRPr="00A26CD2" w:rsidRDefault="00D0138A" w:rsidP="00A26C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6CD2">
        <w:rPr>
          <w:rFonts w:ascii="Times New Roman" w:hAnsi="Times New Roman" w:cs="Times New Roman"/>
          <w:sz w:val="24"/>
          <w:szCs w:val="24"/>
        </w:rPr>
        <w:t>Монологическая и диалогическая речь. Развитие навыков монологической и</w:t>
      </w:r>
      <w:r w:rsidR="00A26CD2">
        <w:rPr>
          <w:rFonts w:ascii="Times New Roman" w:hAnsi="Times New Roman" w:cs="Times New Roman"/>
          <w:sz w:val="24"/>
          <w:szCs w:val="24"/>
        </w:rPr>
        <w:t xml:space="preserve"> </w:t>
      </w:r>
      <w:r w:rsidRPr="00A26CD2">
        <w:rPr>
          <w:rFonts w:ascii="Times New Roman" w:hAnsi="Times New Roman" w:cs="Times New Roman"/>
          <w:sz w:val="24"/>
          <w:szCs w:val="24"/>
        </w:rPr>
        <w:t>диалогической речи. Создание устных и письменных монологических и диалогических</w:t>
      </w:r>
      <w:r w:rsidR="00A26CD2">
        <w:rPr>
          <w:rFonts w:ascii="Times New Roman" w:hAnsi="Times New Roman" w:cs="Times New Roman"/>
          <w:sz w:val="24"/>
          <w:szCs w:val="24"/>
        </w:rPr>
        <w:t xml:space="preserve"> </w:t>
      </w:r>
      <w:r w:rsidRPr="00A26CD2">
        <w:rPr>
          <w:rFonts w:ascii="Times New Roman" w:hAnsi="Times New Roman" w:cs="Times New Roman"/>
          <w:sz w:val="24"/>
          <w:szCs w:val="24"/>
        </w:rPr>
        <w:t>высказываний различных типов и жанров в научной, социально-культурной и деловой</w:t>
      </w:r>
      <w:r w:rsidR="00A26CD2">
        <w:rPr>
          <w:rFonts w:ascii="Times New Roman" w:hAnsi="Times New Roman" w:cs="Times New Roman"/>
          <w:sz w:val="24"/>
          <w:szCs w:val="24"/>
        </w:rPr>
        <w:t xml:space="preserve"> </w:t>
      </w:r>
      <w:r w:rsidRPr="00A26CD2">
        <w:rPr>
          <w:rFonts w:ascii="Times New Roman" w:hAnsi="Times New Roman" w:cs="Times New Roman"/>
          <w:sz w:val="24"/>
          <w:szCs w:val="24"/>
        </w:rPr>
        <w:t>сферах общения. Овладение опытом речевого поведения в официальных и</w:t>
      </w:r>
      <w:r w:rsidR="00A26CD2">
        <w:rPr>
          <w:rFonts w:ascii="Times New Roman" w:hAnsi="Times New Roman" w:cs="Times New Roman"/>
          <w:sz w:val="24"/>
          <w:szCs w:val="24"/>
        </w:rPr>
        <w:t xml:space="preserve"> </w:t>
      </w:r>
      <w:r w:rsidRPr="00A26CD2">
        <w:rPr>
          <w:rFonts w:ascii="Times New Roman" w:hAnsi="Times New Roman" w:cs="Times New Roman"/>
          <w:sz w:val="24"/>
          <w:szCs w:val="24"/>
        </w:rPr>
        <w:t>неофициальных ситуациях общения, ситуациях межкультурного общения.</w:t>
      </w:r>
    </w:p>
    <w:p w:rsidR="00D0138A" w:rsidRPr="00A26CD2" w:rsidRDefault="00D0138A" w:rsidP="00A26C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6CD2">
        <w:rPr>
          <w:rFonts w:ascii="Times New Roman" w:hAnsi="Times New Roman" w:cs="Times New Roman"/>
          <w:sz w:val="24"/>
          <w:szCs w:val="24"/>
        </w:rPr>
        <w:t>Функциональная стилистика как учение о функционально-стилистической</w:t>
      </w:r>
      <w:r w:rsidR="00A26CD2">
        <w:rPr>
          <w:rFonts w:ascii="Times New Roman" w:hAnsi="Times New Roman" w:cs="Times New Roman"/>
          <w:sz w:val="24"/>
          <w:szCs w:val="24"/>
        </w:rPr>
        <w:t xml:space="preserve"> </w:t>
      </w:r>
      <w:r w:rsidRPr="00A26CD2">
        <w:rPr>
          <w:rFonts w:ascii="Times New Roman" w:hAnsi="Times New Roman" w:cs="Times New Roman"/>
          <w:sz w:val="24"/>
          <w:szCs w:val="24"/>
        </w:rPr>
        <w:t>дифференциации языка. Функциональные стили (научный, официально-деловой,</w:t>
      </w:r>
      <w:r w:rsidR="00A26CD2">
        <w:rPr>
          <w:rFonts w:ascii="Times New Roman" w:hAnsi="Times New Roman" w:cs="Times New Roman"/>
          <w:sz w:val="24"/>
          <w:szCs w:val="24"/>
        </w:rPr>
        <w:t xml:space="preserve"> </w:t>
      </w:r>
      <w:r w:rsidRPr="00A26CD2">
        <w:rPr>
          <w:rFonts w:ascii="Times New Roman" w:hAnsi="Times New Roman" w:cs="Times New Roman"/>
          <w:sz w:val="24"/>
          <w:szCs w:val="24"/>
        </w:rPr>
        <w:t>публицистический), разговорная речь и язык художественной литературы как</w:t>
      </w:r>
      <w:r w:rsidR="00A26CD2">
        <w:rPr>
          <w:rFonts w:ascii="Times New Roman" w:hAnsi="Times New Roman" w:cs="Times New Roman"/>
          <w:sz w:val="24"/>
          <w:szCs w:val="24"/>
        </w:rPr>
        <w:t xml:space="preserve"> </w:t>
      </w:r>
      <w:r w:rsidRPr="00A26CD2">
        <w:rPr>
          <w:rFonts w:ascii="Times New Roman" w:hAnsi="Times New Roman" w:cs="Times New Roman"/>
          <w:sz w:val="24"/>
          <w:szCs w:val="24"/>
        </w:rPr>
        <w:t>разновидности современного русского языка. Сфера употребления, типичные ситуации речевого общения, задачи речи, языковые</w:t>
      </w:r>
      <w:r w:rsidR="00A26CD2">
        <w:rPr>
          <w:rFonts w:ascii="Times New Roman" w:hAnsi="Times New Roman" w:cs="Times New Roman"/>
          <w:sz w:val="24"/>
          <w:szCs w:val="24"/>
        </w:rPr>
        <w:t xml:space="preserve"> </w:t>
      </w:r>
      <w:r w:rsidRPr="00A26CD2">
        <w:rPr>
          <w:rFonts w:ascii="Times New Roman" w:hAnsi="Times New Roman" w:cs="Times New Roman"/>
          <w:sz w:val="24"/>
          <w:szCs w:val="24"/>
        </w:rPr>
        <w:t>средства, характерные для разговорного языка, научного, публицистического,</w:t>
      </w:r>
      <w:r w:rsidR="00A26CD2">
        <w:rPr>
          <w:rFonts w:ascii="Times New Roman" w:hAnsi="Times New Roman" w:cs="Times New Roman"/>
          <w:sz w:val="24"/>
          <w:szCs w:val="24"/>
        </w:rPr>
        <w:t xml:space="preserve"> </w:t>
      </w:r>
      <w:r w:rsidRPr="00A26CD2">
        <w:rPr>
          <w:rFonts w:ascii="Times New Roman" w:hAnsi="Times New Roman" w:cs="Times New Roman"/>
          <w:sz w:val="24"/>
          <w:szCs w:val="24"/>
        </w:rPr>
        <w:t>официально-делового стилей.</w:t>
      </w:r>
    </w:p>
    <w:p w:rsidR="00D0138A" w:rsidRPr="00A26CD2" w:rsidRDefault="00D0138A" w:rsidP="00A26C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6CD2">
        <w:rPr>
          <w:rFonts w:ascii="Times New Roman" w:hAnsi="Times New Roman" w:cs="Times New Roman"/>
          <w:sz w:val="24"/>
          <w:szCs w:val="24"/>
        </w:rPr>
        <w:t>Основные жанры научного (доклад, аннотация, статья, тезисы, конспект,</w:t>
      </w:r>
      <w:r w:rsidR="00A26CD2">
        <w:rPr>
          <w:rFonts w:ascii="Times New Roman" w:hAnsi="Times New Roman" w:cs="Times New Roman"/>
          <w:sz w:val="24"/>
          <w:szCs w:val="24"/>
        </w:rPr>
        <w:t xml:space="preserve"> </w:t>
      </w:r>
      <w:r w:rsidRPr="00A26CD2">
        <w:rPr>
          <w:rFonts w:ascii="Times New Roman" w:hAnsi="Times New Roman" w:cs="Times New Roman"/>
          <w:sz w:val="24"/>
          <w:szCs w:val="24"/>
        </w:rPr>
        <w:t>рецензия, выписки, реферат и др.), публицистического (выступление, статья, интервью,</w:t>
      </w:r>
      <w:r w:rsidR="00A26CD2">
        <w:rPr>
          <w:rFonts w:ascii="Times New Roman" w:hAnsi="Times New Roman" w:cs="Times New Roman"/>
          <w:sz w:val="24"/>
          <w:szCs w:val="24"/>
        </w:rPr>
        <w:t xml:space="preserve"> </w:t>
      </w:r>
      <w:r w:rsidRPr="00A26CD2">
        <w:rPr>
          <w:rFonts w:ascii="Times New Roman" w:hAnsi="Times New Roman" w:cs="Times New Roman"/>
          <w:sz w:val="24"/>
          <w:szCs w:val="24"/>
        </w:rPr>
        <w:t>очерк, отзыв и др.), официально-делового (резюме, характеристика, расписка,</w:t>
      </w:r>
      <w:r w:rsidR="00A26CD2">
        <w:rPr>
          <w:rFonts w:ascii="Times New Roman" w:hAnsi="Times New Roman" w:cs="Times New Roman"/>
          <w:sz w:val="24"/>
          <w:szCs w:val="24"/>
        </w:rPr>
        <w:t xml:space="preserve"> </w:t>
      </w:r>
      <w:r w:rsidRPr="00A26CD2">
        <w:rPr>
          <w:rFonts w:ascii="Times New Roman" w:hAnsi="Times New Roman" w:cs="Times New Roman"/>
          <w:sz w:val="24"/>
          <w:szCs w:val="24"/>
        </w:rPr>
        <w:t>доверенность и др.) стилей, разговорной речи (рассказ, беседа, спор).</w:t>
      </w:r>
      <w:proofErr w:type="gramEnd"/>
      <w:r w:rsidRPr="00A26CD2">
        <w:rPr>
          <w:rFonts w:ascii="Times New Roman" w:hAnsi="Times New Roman" w:cs="Times New Roman"/>
          <w:sz w:val="24"/>
          <w:szCs w:val="24"/>
        </w:rPr>
        <w:t xml:space="preserve"> Основные виды</w:t>
      </w:r>
      <w:r w:rsidR="00A26CD2">
        <w:rPr>
          <w:rFonts w:ascii="Times New Roman" w:hAnsi="Times New Roman" w:cs="Times New Roman"/>
          <w:sz w:val="24"/>
          <w:szCs w:val="24"/>
        </w:rPr>
        <w:t xml:space="preserve"> </w:t>
      </w:r>
      <w:r w:rsidRPr="00A26CD2">
        <w:rPr>
          <w:rFonts w:ascii="Times New Roman" w:hAnsi="Times New Roman" w:cs="Times New Roman"/>
          <w:sz w:val="24"/>
          <w:szCs w:val="24"/>
        </w:rPr>
        <w:t>сочинений. Совершенствование умений и навыков создания текстов разных</w:t>
      </w:r>
      <w:r w:rsidR="00A26CD2">
        <w:rPr>
          <w:rFonts w:ascii="Times New Roman" w:hAnsi="Times New Roman" w:cs="Times New Roman"/>
          <w:sz w:val="24"/>
          <w:szCs w:val="24"/>
        </w:rPr>
        <w:t xml:space="preserve"> </w:t>
      </w:r>
      <w:r w:rsidRPr="00A26CD2">
        <w:rPr>
          <w:rFonts w:ascii="Times New Roman" w:hAnsi="Times New Roman" w:cs="Times New Roman"/>
          <w:sz w:val="24"/>
          <w:szCs w:val="24"/>
        </w:rPr>
        <w:t>функционально-смысловых типов, стилей и жанров.</w:t>
      </w:r>
    </w:p>
    <w:p w:rsidR="00D0138A" w:rsidRPr="00A26CD2" w:rsidRDefault="00D0138A" w:rsidP="00A26C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6CD2">
        <w:rPr>
          <w:rFonts w:ascii="Times New Roman" w:hAnsi="Times New Roman" w:cs="Times New Roman"/>
          <w:sz w:val="24"/>
          <w:szCs w:val="24"/>
        </w:rPr>
        <w:t>Литературный язык и язык художественной литературы. Отличия языка</w:t>
      </w:r>
      <w:r w:rsidR="00A26CD2">
        <w:rPr>
          <w:rFonts w:ascii="Times New Roman" w:hAnsi="Times New Roman" w:cs="Times New Roman"/>
          <w:sz w:val="24"/>
          <w:szCs w:val="24"/>
        </w:rPr>
        <w:t xml:space="preserve"> </w:t>
      </w:r>
      <w:r w:rsidRPr="00A26CD2">
        <w:rPr>
          <w:rFonts w:ascii="Times New Roman" w:hAnsi="Times New Roman" w:cs="Times New Roman"/>
          <w:sz w:val="24"/>
          <w:szCs w:val="24"/>
        </w:rPr>
        <w:t>художественной литературы от других разновидностей современного русского языка.</w:t>
      </w:r>
    </w:p>
    <w:p w:rsidR="00D0138A" w:rsidRPr="00A26CD2" w:rsidRDefault="00D0138A" w:rsidP="00A26C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6CD2">
        <w:rPr>
          <w:rFonts w:ascii="Times New Roman" w:hAnsi="Times New Roman" w:cs="Times New Roman"/>
          <w:sz w:val="24"/>
          <w:szCs w:val="24"/>
        </w:rPr>
        <w:t>Основные признаки художественной речи.</w:t>
      </w:r>
    </w:p>
    <w:p w:rsidR="00D0138A" w:rsidRPr="00A26CD2" w:rsidRDefault="00D0138A" w:rsidP="00A26C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6CD2">
        <w:rPr>
          <w:rFonts w:ascii="Times New Roman" w:hAnsi="Times New Roman" w:cs="Times New Roman"/>
          <w:sz w:val="24"/>
          <w:szCs w:val="24"/>
        </w:rPr>
        <w:t>Основные изобразительно-выразительные средства языка.</w:t>
      </w:r>
    </w:p>
    <w:p w:rsidR="00D0138A" w:rsidRPr="00A26CD2" w:rsidRDefault="00D0138A" w:rsidP="00A26C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6CD2">
        <w:rPr>
          <w:rFonts w:ascii="Times New Roman" w:hAnsi="Times New Roman" w:cs="Times New Roman"/>
          <w:sz w:val="24"/>
          <w:szCs w:val="24"/>
        </w:rPr>
        <w:t>Текст. Признаки текста.</w:t>
      </w:r>
    </w:p>
    <w:p w:rsidR="00D0138A" w:rsidRPr="00A26CD2" w:rsidRDefault="00D0138A" w:rsidP="00A26C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6CD2">
        <w:rPr>
          <w:rFonts w:ascii="Times New Roman" w:hAnsi="Times New Roman" w:cs="Times New Roman"/>
          <w:sz w:val="24"/>
          <w:szCs w:val="24"/>
        </w:rPr>
        <w:t>Виды чтения. Использование различных видов чтения в зависимости от</w:t>
      </w:r>
      <w:r w:rsidR="00A26CD2">
        <w:rPr>
          <w:rFonts w:ascii="Times New Roman" w:hAnsi="Times New Roman" w:cs="Times New Roman"/>
          <w:sz w:val="24"/>
          <w:szCs w:val="24"/>
        </w:rPr>
        <w:t xml:space="preserve"> </w:t>
      </w:r>
      <w:r w:rsidRPr="00A26CD2">
        <w:rPr>
          <w:rFonts w:ascii="Times New Roman" w:hAnsi="Times New Roman" w:cs="Times New Roman"/>
          <w:sz w:val="24"/>
          <w:szCs w:val="24"/>
        </w:rPr>
        <w:t>коммуникативной задачи и характера текста.</w:t>
      </w:r>
    </w:p>
    <w:p w:rsidR="00D0138A" w:rsidRPr="00A26CD2" w:rsidRDefault="00D0138A" w:rsidP="00A26C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6CD2">
        <w:rPr>
          <w:rFonts w:ascii="Times New Roman" w:hAnsi="Times New Roman" w:cs="Times New Roman"/>
          <w:sz w:val="24"/>
          <w:szCs w:val="24"/>
        </w:rPr>
        <w:t>Информационная переработка текста. Виды преобразования текста. Анализ текста</w:t>
      </w:r>
      <w:r w:rsidR="00A26CD2">
        <w:rPr>
          <w:rFonts w:ascii="Times New Roman" w:hAnsi="Times New Roman" w:cs="Times New Roman"/>
          <w:sz w:val="24"/>
          <w:szCs w:val="24"/>
        </w:rPr>
        <w:t xml:space="preserve"> </w:t>
      </w:r>
      <w:r w:rsidRPr="00A26CD2">
        <w:rPr>
          <w:rFonts w:ascii="Times New Roman" w:hAnsi="Times New Roman" w:cs="Times New Roman"/>
          <w:sz w:val="24"/>
          <w:szCs w:val="24"/>
        </w:rPr>
        <w:t>с точки зрения наличия в нем явной и скрытой, основной и второстепенной информации.</w:t>
      </w:r>
    </w:p>
    <w:p w:rsidR="00D0138A" w:rsidRPr="00A26CD2" w:rsidRDefault="00D0138A" w:rsidP="00A26C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6CD2">
        <w:rPr>
          <w:rFonts w:ascii="Times New Roman" w:hAnsi="Times New Roman" w:cs="Times New Roman"/>
          <w:sz w:val="24"/>
          <w:szCs w:val="24"/>
        </w:rPr>
        <w:t>Лингвистический анализ текстов различных функциональных разновидностей</w:t>
      </w:r>
      <w:r w:rsidR="00A26CD2">
        <w:rPr>
          <w:rFonts w:ascii="Times New Roman" w:hAnsi="Times New Roman" w:cs="Times New Roman"/>
          <w:sz w:val="24"/>
          <w:szCs w:val="24"/>
        </w:rPr>
        <w:t xml:space="preserve"> </w:t>
      </w:r>
      <w:r w:rsidRPr="00A26CD2">
        <w:rPr>
          <w:rFonts w:ascii="Times New Roman" w:hAnsi="Times New Roman" w:cs="Times New Roman"/>
          <w:sz w:val="24"/>
          <w:szCs w:val="24"/>
        </w:rPr>
        <w:t>языка.</w:t>
      </w:r>
    </w:p>
    <w:p w:rsidR="00D0138A" w:rsidRPr="00A26CD2" w:rsidRDefault="00D0138A" w:rsidP="00A26C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6CD2">
        <w:rPr>
          <w:rFonts w:ascii="Times New Roman" w:hAnsi="Times New Roman" w:cs="Times New Roman"/>
          <w:b/>
          <w:sz w:val="24"/>
          <w:szCs w:val="24"/>
        </w:rPr>
        <w:t>Культура речи</w:t>
      </w:r>
    </w:p>
    <w:p w:rsidR="00D0138A" w:rsidRPr="00A26CD2" w:rsidRDefault="00D0138A" w:rsidP="00A26C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6CD2">
        <w:rPr>
          <w:rFonts w:ascii="Times New Roman" w:hAnsi="Times New Roman" w:cs="Times New Roman"/>
          <w:sz w:val="24"/>
          <w:szCs w:val="24"/>
        </w:rPr>
        <w:t>Культура речи как раздел лингвистики. Основные аспекты культуры речи:</w:t>
      </w:r>
    </w:p>
    <w:p w:rsidR="00D0138A" w:rsidRPr="00A26CD2" w:rsidRDefault="00D0138A" w:rsidP="00A26C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6CD2">
        <w:rPr>
          <w:rFonts w:ascii="Times New Roman" w:hAnsi="Times New Roman" w:cs="Times New Roman"/>
          <w:sz w:val="24"/>
          <w:szCs w:val="24"/>
        </w:rPr>
        <w:t>нормативный, коммуникативный и этический. Коммуникативная целесообразность,</w:t>
      </w:r>
      <w:r w:rsidR="00A26CD2">
        <w:rPr>
          <w:rFonts w:ascii="Times New Roman" w:hAnsi="Times New Roman" w:cs="Times New Roman"/>
          <w:sz w:val="24"/>
          <w:szCs w:val="24"/>
        </w:rPr>
        <w:t xml:space="preserve"> </w:t>
      </w:r>
      <w:r w:rsidRPr="00A26CD2">
        <w:rPr>
          <w:rFonts w:ascii="Times New Roman" w:hAnsi="Times New Roman" w:cs="Times New Roman"/>
          <w:sz w:val="24"/>
          <w:szCs w:val="24"/>
        </w:rPr>
        <w:t>уместность, точность, ясность, выразительность речи. Оценка коммуникативных</w:t>
      </w:r>
      <w:r w:rsidR="00A26CD2">
        <w:rPr>
          <w:rFonts w:ascii="Times New Roman" w:hAnsi="Times New Roman" w:cs="Times New Roman"/>
          <w:sz w:val="24"/>
          <w:szCs w:val="24"/>
        </w:rPr>
        <w:t xml:space="preserve"> </w:t>
      </w:r>
      <w:r w:rsidRPr="00A26CD2">
        <w:rPr>
          <w:rFonts w:ascii="Times New Roman" w:hAnsi="Times New Roman" w:cs="Times New Roman"/>
          <w:sz w:val="24"/>
          <w:szCs w:val="24"/>
        </w:rPr>
        <w:t>качеств и эффективности речи. Самоанализ и самооценка на основе наблюдений за</w:t>
      </w:r>
      <w:r w:rsidR="00A26CD2">
        <w:rPr>
          <w:rFonts w:ascii="Times New Roman" w:hAnsi="Times New Roman" w:cs="Times New Roman"/>
          <w:sz w:val="24"/>
          <w:szCs w:val="24"/>
        </w:rPr>
        <w:t xml:space="preserve"> </w:t>
      </w:r>
      <w:r w:rsidRPr="00A26CD2">
        <w:rPr>
          <w:rFonts w:ascii="Times New Roman" w:hAnsi="Times New Roman" w:cs="Times New Roman"/>
          <w:sz w:val="24"/>
          <w:szCs w:val="24"/>
        </w:rPr>
        <w:t>собственной речью.</w:t>
      </w:r>
    </w:p>
    <w:p w:rsidR="00D0138A" w:rsidRPr="00A26CD2" w:rsidRDefault="00D0138A" w:rsidP="00A26C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6CD2">
        <w:rPr>
          <w:rFonts w:ascii="Times New Roman" w:hAnsi="Times New Roman" w:cs="Times New Roman"/>
          <w:sz w:val="24"/>
          <w:szCs w:val="24"/>
        </w:rPr>
        <w:lastRenderedPageBreak/>
        <w:t xml:space="preserve">Культура видов речевой деятельности – чтения, </w:t>
      </w:r>
      <w:proofErr w:type="spellStart"/>
      <w:r w:rsidRPr="00A26CD2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A26CD2">
        <w:rPr>
          <w:rFonts w:ascii="Times New Roman" w:hAnsi="Times New Roman" w:cs="Times New Roman"/>
          <w:sz w:val="24"/>
          <w:szCs w:val="24"/>
        </w:rPr>
        <w:t>, говорения и письма.</w:t>
      </w:r>
    </w:p>
    <w:p w:rsidR="00D0138A" w:rsidRPr="00A26CD2" w:rsidRDefault="00D0138A" w:rsidP="00A26C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6CD2">
        <w:rPr>
          <w:rFonts w:ascii="Times New Roman" w:hAnsi="Times New Roman" w:cs="Times New Roman"/>
          <w:sz w:val="24"/>
          <w:szCs w:val="24"/>
        </w:rPr>
        <w:t>Культура публичной речи. Публичное выступление: выбор темы, определение</w:t>
      </w:r>
      <w:r w:rsidR="00A26CD2">
        <w:rPr>
          <w:rFonts w:ascii="Times New Roman" w:hAnsi="Times New Roman" w:cs="Times New Roman"/>
          <w:sz w:val="24"/>
          <w:szCs w:val="24"/>
        </w:rPr>
        <w:t xml:space="preserve"> </w:t>
      </w:r>
      <w:r w:rsidRPr="00A26CD2">
        <w:rPr>
          <w:rFonts w:ascii="Times New Roman" w:hAnsi="Times New Roman" w:cs="Times New Roman"/>
          <w:sz w:val="24"/>
          <w:szCs w:val="24"/>
        </w:rPr>
        <w:t>цели, поиск материала. Композиция публичного выступления.</w:t>
      </w:r>
    </w:p>
    <w:p w:rsidR="00D0138A" w:rsidRPr="00A26CD2" w:rsidRDefault="00D0138A" w:rsidP="00A26C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6CD2">
        <w:rPr>
          <w:rFonts w:ascii="Times New Roman" w:hAnsi="Times New Roman" w:cs="Times New Roman"/>
          <w:sz w:val="24"/>
          <w:szCs w:val="24"/>
        </w:rPr>
        <w:t>Культура научного и делового общения (устная и письменная формы).</w:t>
      </w:r>
    </w:p>
    <w:p w:rsidR="00D0138A" w:rsidRPr="00A26CD2" w:rsidRDefault="00D0138A" w:rsidP="00A26C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6CD2">
        <w:rPr>
          <w:rFonts w:ascii="Times New Roman" w:hAnsi="Times New Roman" w:cs="Times New Roman"/>
          <w:sz w:val="24"/>
          <w:szCs w:val="24"/>
        </w:rPr>
        <w:t>Особенности речевого этикета в официально-деловой, научной и публицистической</w:t>
      </w:r>
      <w:r w:rsidR="00A26CD2">
        <w:rPr>
          <w:rFonts w:ascii="Times New Roman" w:hAnsi="Times New Roman" w:cs="Times New Roman"/>
          <w:sz w:val="24"/>
          <w:szCs w:val="24"/>
        </w:rPr>
        <w:t xml:space="preserve"> </w:t>
      </w:r>
      <w:r w:rsidRPr="00A26CD2">
        <w:rPr>
          <w:rFonts w:ascii="Times New Roman" w:hAnsi="Times New Roman" w:cs="Times New Roman"/>
          <w:sz w:val="24"/>
          <w:szCs w:val="24"/>
        </w:rPr>
        <w:t>сферах общения.</w:t>
      </w:r>
      <w:proofErr w:type="gramEnd"/>
      <w:r w:rsidRPr="00A26CD2">
        <w:rPr>
          <w:rFonts w:ascii="Times New Roman" w:hAnsi="Times New Roman" w:cs="Times New Roman"/>
          <w:sz w:val="24"/>
          <w:szCs w:val="24"/>
        </w:rPr>
        <w:t xml:space="preserve"> Культура разговорной речи.</w:t>
      </w:r>
    </w:p>
    <w:p w:rsidR="00D0138A" w:rsidRPr="00A26CD2" w:rsidRDefault="00D0138A" w:rsidP="00A26C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6CD2">
        <w:rPr>
          <w:rFonts w:ascii="Times New Roman" w:hAnsi="Times New Roman" w:cs="Times New Roman"/>
          <w:sz w:val="24"/>
          <w:szCs w:val="24"/>
        </w:rPr>
        <w:t>Языковая норма и ее функции. Основные виды языковых норм русского</w:t>
      </w:r>
      <w:r w:rsidR="00A26CD2">
        <w:rPr>
          <w:rFonts w:ascii="Times New Roman" w:hAnsi="Times New Roman" w:cs="Times New Roman"/>
          <w:sz w:val="24"/>
          <w:szCs w:val="24"/>
        </w:rPr>
        <w:t xml:space="preserve"> </w:t>
      </w:r>
      <w:r w:rsidRPr="00A26CD2">
        <w:rPr>
          <w:rFonts w:ascii="Times New Roman" w:hAnsi="Times New Roman" w:cs="Times New Roman"/>
          <w:sz w:val="24"/>
          <w:szCs w:val="24"/>
        </w:rPr>
        <w:t>литературного языка: орфоэпические (произносительные и акцентологические), лексические, грамматические (морфологические и синтаксические), стилистические.</w:t>
      </w:r>
    </w:p>
    <w:p w:rsidR="00D0138A" w:rsidRPr="00A26CD2" w:rsidRDefault="00D0138A" w:rsidP="00A26C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6CD2">
        <w:rPr>
          <w:rFonts w:ascii="Times New Roman" w:hAnsi="Times New Roman" w:cs="Times New Roman"/>
          <w:sz w:val="24"/>
          <w:szCs w:val="24"/>
        </w:rPr>
        <w:t>Орфографические нормы, пунктуационные нормы. Совершенствование орфографических</w:t>
      </w:r>
      <w:r w:rsidR="00A26CD2">
        <w:rPr>
          <w:rFonts w:ascii="Times New Roman" w:hAnsi="Times New Roman" w:cs="Times New Roman"/>
          <w:sz w:val="24"/>
          <w:szCs w:val="24"/>
        </w:rPr>
        <w:t xml:space="preserve"> </w:t>
      </w:r>
      <w:r w:rsidRPr="00A26CD2">
        <w:rPr>
          <w:rFonts w:ascii="Times New Roman" w:hAnsi="Times New Roman" w:cs="Times New Roman"/>
          <w:sz w:val="24"/>
          <w:szCs w:val="24"/>
        </w:rPr>
        <w:t>и пунктуационных умений и навыков. Соблюдение норм литературного языка в речевой</w:t>
      </w:r>
      <w:r w:rsidR="00A26CD2">
        <w:rPr>
          <w:rFonts w:ascii="Times New Roman" w:hAnsi="Times New Roman" w:cs="Times New Roman"/>
          <w:sz w:val="24"/>
          <w:szCs w:val="24"/>
        </w:rPr>
        <w:t xml:space="preserve"> </w:t>
      </w:r>
      <w:r w:rsidRPr="00A26CD2">
        <w:rPr>
          <w:rFonts w:ascii="Times New Roman" w:hAnsi="Times New Roman" w:cs="Times New Roman"/>
          <w:sz w:val="24"/>
          <w:szCs w:val="24"/>
        </w:rPr>
        <w:t>практике. Уместность использования языковых сре</w:t>
      </w:r>
      <w:proofErr w:type="gramStart"/>
      <w:r w:rsidRPr="00A26CD2">
        <w:rPr>
          <w:rFonts w:ascii="Times New Roman" w:hAnsi="Times New Roman" w:cs="Times New Roman"/>
          <w:sz w:val="24"/>
          <w:szCs w:val="24"/>
        </w:rPr>
        <w:t>дств в р</w:t>
      </w:r>
      <w:proofErr w:type="gramEnd"/>
      <w:r w:rsidRPr="00A26CD2">
        <w:rPr>
          <w:rFonts w:ascii="Times New Roman" w:hAnsi="Times New Roman" w:cs="Times New Roman"/>
          <w:sz w:val="24"/>
          <w:szCs w:val="24"/>
        </w:rPr>
        <w:t>ечевом высказывании.</w:t>
      </w:r>
    </w:p>
    <w:p w:rsidR="00A26CD2" w:rsidRDefault="00D0138A" w:rsidP="00A26C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6CD2">
        <w:rPr>
          <w:rFonts w:ascii="Times New Roman" w:hAnsi="Times New Roman" w:cs="Times New Roman"/>
          <w:sz w:val="24"/>
          <w:szCs w:val="24"/>
        </w:rPr>
        <w:t>Нормативные словари современного русского языка и лингвистические</w:t>
      </w:r>
      <w:r w:rsidR="00A26CD2">
        <w:rPr>
          <w:rFonts w:ascii="Times New Roman" w:hAnsi="Times New Roman" w:cs="Times New Roman"/>
          <w:sz w:val="24"/>
          <w:szCs w:val="24"/>
        </w:rPr>
        <w:t xml:space="preserve"> </w:t>
      </w:r>
      <w:r w:rsidRPr="00A26CD2">
        <w:rPr>
          <w:rFonts w:ascii="Times New Roman" w:hAnsi="Times New Roman" w:cs="Times New Roman"/>
          <w:sz w:val="24"/>
          <w:szCs w:val="24"/>
        </w:rPr>
        <w:t>справочники; их использование.</w:t>
      </w:r>
      <w:r w:rsidRPr="00A26CD2">
        <w:rPr>
          <w:rFonts w:ascii="Times New Roman" w:hAnsi="Times New Roman" w:cs="Times New Roman"/>
          <w:sz w:val="24"/>
          <w:szCs w:val="24"/>
        </w:rPr>
        <w:cr/>
      </w:r>
    </w:p>
    <w:p w:rsidR="00D0138A" w:rsidRPr="00C30422" w:rsidRDefault="00D0138A" w:rsidP="00A26C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22">
        <w:rPr>
          <w:rFonts w:ascii="Times New Roman" w:hAnsi="Times New Roman" w:cs="Times New Roman"/>
          <w:b/>
          <w:sz w:val="24"/>
          <w:szCs w:val="24"/>
        </w:rPr>
        <w:t>3. Тематическое планирование</w:t>
      </w:r>
    </w:p>
    <w:p w:rsidR="00D0138A" w:rsidRPr="00C30422" w:rsidRDefault="00D0138A" w:rsidP="00A26CD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22">
        <w:rPr>
          <w:rFonts w:ascii="Times New Roman" w:hAnsi="Times New Roman" w:cs="Times New Roman"/>
          <w:b/>
          <w:sz w:val="24"/>
          <w:szCs w:val="24"/>
        </w:rPr>
        <w:t>10 класс -105 часов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76"/>
        <w:gridCol w:w="3458"/>
        <w:gridCol w:w="1499"/>
        <w:gridCol w:w="4038"/>
      </w:tblGrid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b/>
                <w:sz w:val="24"/>
                <w:szCs w:val="24"/>
              </w:rPr>
              <w:t>Раздел, тема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403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учебной деятельности</w:t>
            </w: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42"/>
            </w:tblGrid>
            <w:tr w:rsidR="00C30422" w:rsidRPr="00C30422" w:rsidTr="00C30422">
              <w:trPr>
                <w:trHeight w:val="353"/>
              </w:trPr>
              <w:tc>
                <w:tcPr>
                  <w:tcW w:w="0" w:type="auto"/>
                </w:tcPr>
                <w:p w:rsidR="00C30422" w:rsidRPr="00C30422" w:rsidRDefault="00C30422" w:rsidP="00C3042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C30422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ЯЗЫК КАК ЗНАКОВАЯ СИСТЕМА И ОБЩЕСТВЕННОЕ ЯВЛЕНИЕ </w:t>
                  </w:r>
                </w:p>
              </w:tc>
            </w:tr>
          </w:tbl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038" w:type="dxa"/>
            <w:vMerge w:val="restart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Извлекать из разных источников и преобразовывать информацию о языке как развивающемся явлении, о связи языка и культуры;</w:t>
            </w:r>
            <w:r w:rsidR="00A26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характеризовать на отдельных примерах взаимосвязь языка, культуры и истории народа — носителя языка; анализировать пословицы и поговорки о русском языке;</w:t>
            </w:r>
            <w:r w:rsidR="00A26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составлять связное высказывание в устной или письменной форме;</w:t>
            </w:r>
            <w:r w:rsidR="00A26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приводить примеры, которые доказывают, что изучение языка позволяет лучше узнать историю и культуру страны;</w:t>
            </w:r>
            <w:proofErr w:type="gramEnd"/>
            <w:r w:rsidR="00A26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определять тему, основную мысль текстов о роли русского языка в жизни общества;</w:t>
            </w:r>
            <w:r w:rsidR="00A26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вычитывать разные виды информации; проводить языковой разбор текстов; извлекать информацию из разных источников (таблиц, схем)</w:t>
            </w:r>
            <w:proofErr w:type="gramStart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;п</w:t>
            </w:r>
            <w:proofErr w:type="gramEnd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реобразовывать информацию; строить рассуждение о роли русского языка в жизни человека, защищать проекты</w:t>
            </w: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Русский язык-хранитель истории и духовной культуры народа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Язык как система. Основные уровни языка.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rPr>
          <w:trHeight w:val="625"/>
        </w:trPr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Взаимосвязь различных единиц и уровней языка.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Язык и его функции.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Лингвистика как наука.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как объект научного изучения. 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Теории происхождения языка.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Язык и культура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Язык и история народа.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Язык и общество.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грамматическим заданием№1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Русский язык в Российской Федерации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Русский язык в межнациональном общении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 xml:space="preserve">Формы существования русского национального языка (литературный язык, </w:t>
            </w:r>
            <w:r w:rsidRPr="00C30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просторечие, народные говоры)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Проверочная работа в тестовом формате по теме "Язык как знаковая система и общественное явление"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Формы существования русского национального языка (профессиональные разновидности, жаргон, арго)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Историческое развитие русского языка.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Выдающиеся отечественные лингвисты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Нормативные словари современного русского языка и лингвистические справочники; их использование.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b/>
                <w:sz w:val="24"/>
                <w:szCs w:val="24"/>
              </w:rPr>
              <w:t>ЯЗЫК И РЕЧЬ. КУЛЬТУРА РЕЧИ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4038" w:type="dxa"/>
            <w:vMerge w:val="restart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Выразительно читать текст, определять тему, функциональный тип речи, формулировать основную мысль художественных текстов;</w:t>
            </w:r>
            <w:r w:rsidR="00A26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вычитывать разные виды информации;</w:t>
            </w:r>
            <w:r w:rsidR="00A26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характеризовать средства и способы связи предложений в тексте;</w:t>
            </w:r>
            <w:r w:rsidR="00A26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выполнять лингвостилистический анализ текста; определять авторскую позицию в тексте; высказывать свою точку зрения по проблеме текста;</w:t>
            </w:r>
            <w:r w:rsidR="00A26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характеризовать изобразительно-выразительные средства языка, указывать их роль в идейно-художественном содержании текста;</w:t>
            </w:r>
            <w:proofErr w:type="gramEnd"/>
            <w:r w:rsidR="00A26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составлять связное высказывание (сочинение) в устной и письменной форме на основе проанализированных текстов; определять эмоциональный настрой текста;</w:t>
            </w:r>
            <w:r w:rsidR="00A26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анализировать речь с точки зрения правильности, точности, выразительности, уместности употребления языковых средств;</w:t>
            </w:r>
            <w:r w:rsidR="00A26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подбирать примеры по темам, взятым из изучаемых художественных произведений;</w:t>
            </w:r>
            <w:r w:rsidR="00A26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чужие и собственные речевые высказывания разной функциональной направленности с точки зрения соответствия их коммуникативным задачам и нормам современного русского </w:t>
            </w:r>
            <w:r w:rsidRPr="00C30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литературного языка;</w:t>
            </w:r>
            <w:r w:rsidR="00A26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исправлять речевые недостатки, редактировать текст;</w:t>
            </w:r>
            <w:r w:rsidR="00A26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выступать перед аудиторией сверстников с небольшими информационными сообщениями, докладами на учебно-научную тему;</w:t>
            </w:r>
            <w:r w:rsidR="00A26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анализировать и сравнивать русский речевой этикет с речевым этикетом отдельных народов России и мира;</w:t>
            </w:r>
            <w:proofErr w:type="gramEnd"/>
            <w:r w:rsidR="00A26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различать тексты разных функциональных стилей (экстралингвистические особенности, лингвистические особенности на уровне употребления лексических средств, типичных синтаксических конструкций)</w:t>
            </w:r>
            <w:proofErr w:type="gramStart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;а</w:t>
            </w:r>
            <w:proofErr w:type="gramEnd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нализировать тексты разных жанров научного, публицистического, официально-делового стилей, разговорной речи;</w:t>
            </w:r>
            <w:r w:rsidR="00A26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устные и письменные высказывания разных стилей, жанров и типов речи (отзыв, сообщение, доклад; интервью, репортаж, эссе; расписка, доверенность, заявление; рассказ, беседа, спор);подбирать тексты разных функциональных типов и стилей; </w:t>
            </w:r>
            <w:proofErr w:type="gramStart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осуществлять информационную переработку текста, создавать вторичный текст, используя разные виды переработки текста (план, тезисы, конспект, реферат, аннотацию, рецензию), защищать проекты.</w:t>
            </w:r>
            <w:proofErr w:type="gramEnd"/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Единицы языка. Уровни языковой системы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Культура речи как раздел лингвистики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Основные аспекты культуры речи: нормативный, коммуникативный и этический.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Коммуникативная целесообразность, уместность, точность, ясность, выразительность речи.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Самоанализ и самооценка на основе наблюдений за собственной речью. Оценка коммуникативных качеств и эффективности речи.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Языковая норма и ее функции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в тестовом формате 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Фонетика. Орфоэпические нормы (произносительные и акцентологические)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rPr>
          <w:trHeight w:val="569"/>
        </w:trPr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Орфоэпические нормы (произносительные и акцентологические)</w:t>
            </w:r>
            <w:proofErr w:type="gramStart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рактикум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 xml:space="preserve">Лексикология и фразеология. 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 w:val="restart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Аргументировать различие лексического и грамматического значения слова; опознавать основные выразительные средства лексики и фразеологии в публицистической и художественной речи и оценивать их;</w:t>
            </w:r>
            <w:r w:rsidR="00A26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объяснять особенности употребления лексических сре</w:t>
            </w:r>
            <w:proofErr w:type="gramStart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дств в т</w:t>
            </w:r>
            <w:proofErr w:type="gramEnd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 xml:space="preserve">екстах научного и официально-делового стилей речи; извлекать необходимую информацию из лексических словарей разного типа (толкового словаря, словарей синонимов, антонимов, устаревших слов, иностранных слов, фразеологического словаря и др.) и </w:t>
            </w:r>
            <w:r w:rsidRPr="00C30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справочников, в том числе мультимедийных; использовать эту информацию в различных видах деятельности;</w:t>
            </w:r>
            <w:r w:rsidR="00A26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познавать основные виды тропов, построенных на переносном значении слова (метафора, эпитет, олицетворение), защищать проекты</w:t>
            </w:r>
          </w:p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Опознавать, наблюдать изучаемое языковое явление, извлекать его из текста;</w:t>
            </w:r>
            <w:r w:rsidR="00A26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проводить морфемный, словообразовательный, этимологический, орфографический анализ;</w:t>
            </w:r>
            <w:r w:rsidR="00A26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извлекать необходимую информацию по изучаемой теме из таблиц, схем учебника;</w:t>
            </w:r>
            <w:r w:rsidR="00A26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характеризовать словообразовательные цепочки и словообразовательные гнезда, устанавливая смысловую и структурную связь однокоренных слов;</w:t>
            </w:r>
            <w:r w:rsidR="00A26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опознавать основные выразительные средства словообразования в художественной речи и оценивать их;</w:t>
            </w:r>
            <w:r w:rsidR="00A26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извлекать необходимую информацию из морфемных, словообразовательных и этимологических словарей и справочников, в том числе мультимедийных;</w:t>
            </w:r>
            <w:r w:rsidR="00A26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использовать этимологическую справку для объяснения правописания и лексического значения слова, защищать проекты.</w:t>
            </w: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Лексические нормы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Однозначность и многозначность слов. Омонимы и их употребление.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Паронимы и их употребление. Синонимы и их употребление.</w:t>
            </w:r>
            <w:r w:rsidR="00A26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Антонимы и их употребление.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Лексика общеупотребительная и лексика, имеющая ограниченную сферу употребления.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Изобразительно-</w:t>
            </w:r>
            <w:r w:rsidR="00E41442">
              <w:rPr>
                <w:rFonts w:ascii="Times New Roman" w:hAnsi="Times New Roman" w:cs="Times New Roman"/>
                <w:sz w:val="24"/>
                <w:szCs w:val="24"/>
              </w:rPr>
              <w:t>выразительные</w:t>
            </w: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русского языка.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 xml:space="preserve"> и словообразование. </w:t>
            </w:r>
            <w:r w:rsidRPr="00C30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Словообразовательные нормы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Грамматические нормы русского языка. 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Грамматические нормы (морфологические и синтаксические)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Грамматические нормы. Практикум.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Морфология. Морфологические нормы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Синтаксис. Синтаксические нормы.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Практикум. Грамматические, морфологические и синтаксические нормы русского языка.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Орфографические нормы. Принципы русской орфографии.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в корне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Правописание слов с чередованием в корне. Слова с омонимичными корнями.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Контрольная работ</w:t>
            </w:r>
            <w:proofErr w:type="gramStart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тестирование)№2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гласных после шипящих и </w:t>
            </w:r>
            <w:proofErr w:type="gramStart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rPr>
          <w:trHeight w:val="711"/>
        </w:trPr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Правописание непроизносимых согласных и сочетаний СЧ</w:t>
            </w:r>
            <w:proofErr w:type="gramStart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Ч,ШЧ,ЖЧ,СТЧ,ЗДЧ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Правописание двойных согласных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 w:val="restart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 xml:space="preserve">Опознавать, наблюдать изучаемое языковое явление, извлекать его из текста, анализировать с точки зрения </w:t>
            </w:r>
            <w:proofErr w:type="spellStart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текстообразующей</w:t>
            </w:r>
            <w:proofErr w:type="spellEnd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 xml:space="preserve"> роли;</w:t>
            </w:r>
            <w:r w:rsidR="00A26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проводить морфологический, орфографический, пунктуационный анализ;</w:t>
            </w:r>
            <w:r w:rsidR="00A26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извлекать необходимую информацию по изучаемой теме из таблиц, схем учебника; строить рассуждения с целью анализа проделанной работы;</w:t>
            </w:r>
            <w:r w:rsidR="00A26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определять круг орфографических и пунктуационных правил, по которым следует ориентироваться в конкретном случае;</w:t>
            </w:r>
            <w:r w:rsidR="00A26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</w:t>
            </w:r>
            <w:r w:rsidRPr="00C30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операции синтеза и анализа с целью обобщения признаков, характеристик, фактов и т. д.; подбирать примеры по теме из художественных текстов изучаемых произведений;</w:t>
            </w:r>
            <w:r w:rsidR="00A26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монологическое высказывание на лингвистическую тему в устной или письменной форме; анализировать текст с целью обнаружения изученных понятий (категорий), орфограмм, </w:t>
            </w:r>
            <w:proofErr w:type="spellStart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пунктограмм</w:t>
            </w:r>
            <w:proofErr w:type="spellEnd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A26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извлекать необходимую информацию из мультимедийных словарей и справочников по правописанию;</w:t>
            </w:r>
            <w:proofErr w:type="gramEnd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эту информацию в процессе письма; определять роль слов разных частей речи в </w:t>
            </w:r>
            <w:proofErr w:type="spellStart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текстообразовании</w:t>
            </w:r>
            <w:proofErr w:type="spellEnd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, защищать проекты.</w:t>
            </w:r>
          </w:p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приставок. Буквы и, ы после приставок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Употребление Ъ и Ь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Употребление прописных букв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Имя существительное. Правописание падежных окончаний имен существительных. Гласные в суффиксах имен существительных.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Имя прилагательное. Правописание суффиксов имен прилагательных.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Н и НН </w:t>
            </w:r>
            <w:proofErr w:type="gramStart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 xml:space="preserve"> суффиксах имен прилагательных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Проверочная работа в тестовом формате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Имя числительное. Правописание имен числительных.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Склонение имен числительных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Употребление имен числительных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Местоимение. Правописание местоимений.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Глагол. Правописание личных окончаний глаголов.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Причастие. Правописание суффиксов причастий. Н и НН в причастиях и отглагольных прилагательных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Деепричастие как форма глагола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наречий. 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Правописание предлогов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Правописание союзов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Правописание частиц. Частицы НЕ и НИ. Их значение и употребление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Слитное и раздельное написание НЕ и НИ с разными частями речи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Междометие как особый разряд слов. Звукоподражательные слова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Комплексная контрольная работа №3 по теме "Орфографические нормы русского языка" (диктант +тест)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Орфографические нормы русского языка. Анализ результатов контрольной работы. Работа над ошибками.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b/>
                <w:sz w:val="24"/>
                <w:szCs w:val="24"/>
              </w:rPr>
              <w:t>РЕЧЬ. РЕЧЕВОЕ ОБЩЕНИЕ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038" w:type="dxa"/>
            <w:vMerge w:val="restart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используют различные виды монолога (повествование, описание, рассуждение; сочетание разных видов монолога) в различных ситуациях общения;</w:t>
            </w:r>
          </w:p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используют различные виды диалога в ситуациях формального и неформального, межличностного и межкультурного общения;</w:t>
            </w:r>
          </w:p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 xml:space="preserve"> соблюдают нормы речевого </w:t>
            </w:r>
            <w:r w:rsidRPr="00C30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 в типичных ситуациях общения;</w:t>
            </w:r>
          </w:p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 xml:space="preserve"> оценивают образцы устной монологической и диалогической речи с точки зрения соответствия ситуации речевого общения, достижения коммуникативных целей речевого взаимодействия, уместности использованных языковых средств;</w:t>
            </w:r>
          </w:p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выступают перед аудиторией с небольшим докладом; публично представлять проект, реферат; публично защищать свою позицию;</w:t>
            </w:r>
          </w:p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участвуют в коллективном обсуждении проблем, аргументируют собственную позицию, доказывать её, убеждать;</w:t>
            </w:r>
          </w:p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 xml:space="preserve">Речь как деятельность. Виды речевой деятельности: чтение, </w:t>
            </w:r>
            <w:proofErr w:type="spellStart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, говорение, письмо.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Речевое общение и его основные элементы. Виды речевого общения.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Сферы и ситуации речевого общения. Компоненты речевой ситуации.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Монологическая и диалогическая речь. Развитие навыков монологической и диалогической речи.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Развитие речи. Создание устных и письменных монологических и диалогических высказываний различных типов и жанров в научной, социально-культурной и деловой сферах общения.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Речевая деятельность героев литературных произведени</w:t>
            </w:r>
            <w:proofErr w:type="gramStart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 xml:space="preserve"> образец речевого поведения носителей языка разных возрастов и социальных групп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Культура письменной и устной речи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Контрольная работа.№4 Культура реч</w:t>
            </w:r>
            <w:proofErr w:type="gramStart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анализ текста, сочинение-миниатюра)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Контрольная работа. Культура реч</w:t>
            </w:r>
            <w:proofErr w:type="gramStart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анализ текста, сочинение-миниатюра)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Овладение опытом речевого поведения в официальных и неофициальных ситуациях общения, ситуациях межкультурного общения. Анализ сочинений.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видов речевой деятельности – чтения, </w:t>
            </w:r>
            <w:proofErr w:type="spellStart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, говорения и</w:t>
            </w:r>
          </w:p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письма.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b/>
                <w:sz w:val="24"/>
                <w:szCs w:val="24"/>
              </w:rPr>
              <w:t>ТЕКСТ. ВИДЫ ЕГО ПРЕОБРАЗОВАНИЯ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038" w:type="dxa"/>
            <w:vMerge w:val="restart"/>
          </w:tcPr>
          <w:p w:rsidR="00C30422" w:rsidRPr="00C30422" w:rsidRDefault="00C30422" w:rsidP="00C3042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анализируют и характеризуют тексты различных типов речи, стилей, жанров с точки зрения смыслового содержания и структуры, а также требований, предъявляемых к тексту как речевому произведению;</w:t>
            </w:r>
          </w:p>
          <w:p w:rsidR="00C30422" w:rsidRPr="00C30422" w:rsidRDefault="00C30422" w:rsidP="00C3042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осуществляют информационную переработку текста, передавая его содержание в виде плана (простого, сложного), тезисов, схемы, таблицы и т. п.;</w:t>
            </w:r>
          </w:p>
          <w:p w:rsidR="00C30422" w:rsidRPr="00C30422" w:rsidRDefault="00C30422" w:rsidP="00C3042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создают и редактируют собственные тексты различных типов речи, стилей, жанров с учётом </w:t>
            </w:r>
            <w:r w:rsidRPr="00C3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требований к построению связного текста.</w:t>
            </w:r>
          </w:p>
          <w:p w:rsidR="00C30422" w:rsidRPr="00C30422" w:rsidRDefault="00C30422" w:rsidP="00C3042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3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создают в устной и письменной форме учебно-научные тексты (аннотация, рецензия, реферат, тезисы, конспект, участие в беседе, дискуссии), официально-деловые тексты (резюме, деловое письмо, объявление) с учётом внеязыковых требований, предъявляемых к ним, и в соответствии со спецификой употребления в них языковых средств.</w:t>
            </w:r>
            <w:proofErr w:type="gramEnd"/>
          </w:p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Текст. Признаки текста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Виды чтения. Использование различных видов чтения в зависимости от коммуникативной задачи и характера текста.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Информационная переработка текста. Виды преобразования текста. План. Тезисы. Конспект.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Реферат. Аннотация.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Оценка текста. Рецензия.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 xml:space="preserve">Анализ текста с точки зрения наличия в нем явной и </w:t>
            </w:r>
            <w:r w:rsidRPr="00C30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скрытой, основной и второстепенной информации.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Лингвистический анализ текстов различных функциональных разновидностей языка.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Основные виды сочинений.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Особенности структуры сочинения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Развитие речи. Подготовка к сочинению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Развитие речи. Сочинение на нравственную тему.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умений и навыков создания текстов разных функционально-смысловых типов, стилей и жанров.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аттестационная работ</w:t>
            </w:r>
            <w:proofErr w:type="gramStart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тестирование)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3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 xml:space="preserve"> в 10 классе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 w:val="restart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Соблюдать в практике письма основные правила орфографии и пунктуации; уметь находить орфографические, пунктуационные, грамматические и речевые ошибки, недочеты, исправлять их; совершенствовать и редактировать собственные тексты.</w:t>
            </w:r>
            <w:r w:rsidR="00A26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Уметь структурировать знания, самостоятельно выделять необходимую информацию, давать монологически связный ответ, опираясь на план ответа и схемы. Соблюдать в практике речевого общения основные произносительные, лексические, грамматические нормы современного русского литературного языка. Осуществлять речевой самоконтроль; оценивать свою речь с точки зрения её правильности.</w:t>
            </w: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№5.Контрольный диктант с грамматическим заданием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 xml:space="preserve"> Анализ итоговой контрольной работы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Совершенствование орфографических и пунктуационных умений и навыков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Совершенствование орфографических и пунктуационных умений и навыков. Практикум.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76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458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8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442" w:rsidRPr="00C30422" w:rsidTr="00E41442">
        <w:tc>
          <w:tcPr>
            <w:tcW w:w="9571" w:type="dxa"/>
            <w:gridSpan w:val="4"/>
          </w:tcPr>
          <w:p w:rsidR="00E41442" w:rsidRPr="00992545" w:rsidRDefault="00E41442" w:rsidP="00C3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545">
              <w:rPr>
                <w:rFonts w:ascii="Times New Roman" w:hAnsi="Times New Roman" w:cs="Times New Roman"/>
                <w:b/>
                <w:sz w:val="24"/>
                <w:szCs w:val="24"/>
              </w:rPr>
              <w:t>Диктанты -2,тесты-2,комплексная работ</w:t>
            </w:r>
            <w:proofErr w:type="gramStart"/>
            <w:r w:rsidRPr="00992545">
              <w:rPr>
                <w:rFonts w:ascii="Times New Roman" w:hAnsi="Times New Roman" w:cs="Times New Roman"/>
                <w:b/>
                <w:sz w:val="24"/>
                <w:szCs w:val="24"/>
              </w:rPr>
              <w:t>а(</w:t>
            </w:r>
            <w:proofErr w:type="spellStart"/>
            <w:proofErr w:type="gramEnd"/>
            <w:r w:rsidRPr="00992545">
              <w:rPr>
                <w:rFonts w:ascii="Times New Roman" w:hAnsi="Times New Roman" w:cs="Times New Roman"/>
                <w:b/>
                <w:sz w:val="24"/>
                <w:szCs w:val="24"/>
              </w:rPr>
              <w:t>диктант+тест</w:t>
            </w:r>
            <w:proofErr w:type="spellEnd"/>
            <w:r w:rsidRPr="00992545">
              <w:rPr>
                <w:rFonts w:ascii="Times New Roman" w:hAnsi="Times New Roman" w:cs="Times New Roman"/>
                <w:b/>
                <w:sz w:val="24"/>
                <w:szCs w:val="24"/>
              </w:rPr>
              <w:t>)-1,</w:t>
            </w:r>
            <w:r w:rsidR="00992545" w:rsidRPr="009925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комплексная работа(анализ </w:t>
            </w:r>
            <w:proofErr w:type="spellStart"/>
            <w:r w:rsidR="00992545" w:rsidRPr="00992545">
              <w:rPr>
                <w:rFonts w:ascii="Times New Roman" w:hAnsi="Times New Roman" w:cs="Times New Roman"/>
                <w:b/>
                <w:sz w:val="24"/>
                <w:szCs w:val="24"/>
              </w:rPr>
              <w:t>текста+сочинение-миниатюра</w:t>
            </w:r>
            <w:proofErr w:type="spellEnd"/>
            <w:r w:rsidR="00992545" w:rsidRPr="00992545">
              <w:rPr>
                <w:rFonts w:ascii="Times New Roman" w:hAnsi="Times New Roman" w:cs="Times New Roman"/>
                <w:b/>
                <w:sz w:val="24"/>
                <w:szCs w:val="24"/>
              </w:rPr>
              <w:t>)-1,сочинение-1, проверочные работы-2</w:t>
            </w:r>
          </w:p>
        </w:tc>
      </w:tr>
    </w:tbl>
    <w:p w:rsidR="00A26CD2" w:rsidRDefault="00A26CD2" w:rsidP="00C3042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6CD2" w:rsidRDefault="00A26C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0138A" w:rsidRPr="00C30422" w:rsidRDefault="00D0138A" w:rsidP="00C3042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0422">
        <w:rPr>
          <w:rFonts w:ascii="Times New Roman" w:hAnsi="Times New Roman" w:cs="Times New Roman"/>
          <w:b/>
          <w:sz w:val="24"/>
          <w:szCs w:val="24"/>
        </w:rPr>
        <w:lastRenderedPageBreak/>
        <w:t>11 класс 68 часов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94"/>
        <w:gridCol w:w="4544"/>
        <w:gridCol w:w="1499"/>
        <w:gridCol w:w="2934"/>
      </w:tblGrid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b/>
                <w:sz w:val="24"/>
                <w:szCs w:val="24"/>
              </w:rPr>
              <w:t>Раздел, тема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93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учебной деятельности</w:t>
            </w: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b/>
                <w:sz w:val="24"/>
                <w:szCs w:val="24"/>
              </w:rPr>
              <w:t>ЯЗЫК КАК ЗНАКОВАЯ СИСТЕМА И ОБЩЕСТВЕННОЕ ЯВЛЕНИЕ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 xml:space="preserve"> в 10 классе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 w:val="restart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Извлекать из разных источников и преобразовывать информацию о языке как развивающемся явлении, о связи языка и культуры;</w:t>
            </w:r>
            <w:r w:rsidR="00A26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характеризовать на отдельных примерах взаимосвязь языка, культуры и истории народа — носителя языка; анализировать пословицы и поговорки о русском языке;</w:t>
            </w:r>
            <w:r w:rsidR="00A26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составлять связное высказывание (сочинение-рассуждение) в устной или письменной форме;</w:t>
            </w:r>
            <w:r w:rsidR="00A26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приводить примеры, которые доказывают, что изучение языка позволяет лучше узнать историю и культуру страны;</w:t>
            </w:r>
            <w:proofErr w:type="gramEnd"/>
            <w:r w:rsidR="00A26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определять тему, основную мысль текстов о роли русского языка в жизни общества;</w:t>
            </w: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Русский язык в современном мире.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Русский язык в международном общении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Активные процессы в русском языке на современном этапе.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Входная диагностическая работа (</w:t>
            </w:r>
            <w:proofErr w:type="gramStart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 xml:space="preserve"> №1 - диктант с грамматическим заданием)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Взаимообогащение языков. Анализ результатов входной диагностической работы. Работа над ошибками.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Взаимообогащение языков как результат взаимодействия национальных культур.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Проблемы экологии языка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Развитие речи. Подготовка к сочинению-рассуждению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Развитие речи. Сочинение-рассуждение №1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b/>
                <w:sz w:val="24"/>
                <w:szCs w:val="24"/>
              </w:rPr>
              <w:t>ЯЗЫК И РЕЧЬ. КУЛЬТУРА РЕЧИ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3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Языковая норма и ее функции. Основные виды языковых норм русского литературного языка. Анализ сочинений. Работа над ошибками.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 w:val="restart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 xml:space="preserve">Уметь структурировать знания, самостоятельно выделять необходимую информацию, давать монологически связный ответ, опираясь на план ответа и схемы. Соблюдать в практике письма основные правила орфографии и пунктуации; Уметь находить орфографические, пунктуационные, грамматические и речевые ошибки, недочеты, исправлять их; совершенствовать и </w:t>
            </w:r>
            <w:r w:rsidRPr="00C30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редактировать собственные тексты. Использовать приемы просмотрового и изучающего чтения, анализ и монологическое воспроизведение теоретического материала. Построение логической цепи рассуждения. Уметь работать по алгоритму, с правилами – ориентирами по формированию общих приемов учебной деятельности. Использовать приемы просмотрового и изучающего чтения, анализ и монологическое воспроизведение теоретического материала. Уметь находить односоставные предложения по смыслу и структурным особенностям. Употреблять их в речи в соответствии с нормами. Ориентироваться в своей системе знаний и осознавать необходимость нового знания. Владеть приемами самоконтроля усвоения изученного. Владеть монологической и диалогической формами письменной речи в соответствии с грамматическими и синтаксическими нормами, современными средствами коммуникации. Уметь структурировать знания, самостоятельно выделять необходимую информацию, передавать ее в сжатом или развёрнутом виде с помощью схем.</w:t>
            </w: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Синтаксис. Синтаксические нормы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Пунктуационные нормы русского языка. Знаки препинания и их функции в письменной речи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 однородными членами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 обособленными членами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 вводными конструкциями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простом осложнённом предложении.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сложносочинённом предложении (запятая)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сложносочинённом предложении (точка с запятой)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Тире в сложносочиненном предложении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Пунктуация в сложносочиненном предложении и в предложении с однородными членами.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сложноподчинённом предложении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Запятая между главной и придаточной частями сложноподчиненного предложения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Запятая при сложных подчинительных союзах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сложноподчиненном предложении с несколькими придаточными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Запятая на стыке двух союзов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Точка с запятой в сложноподчиненном предложении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Тире и двоеточие в сложноподчинённом предложении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Запятая и тире в сложноподчиненном предложении.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Совершенствование орфографических и пунктуационных умений и навыков.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в тестовом формате по теме "Знаки препинания в сложноподчинённом предложении"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Знаки препинания в бессоюзном сложном предложении. Анализ результатов контрольной работы. Работа над ошибками.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Запятая и точка с запятой в бессоюзном сложном предложении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Двоеточие и тире в бессоюзном сложном предложении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Запятая и тире в бессоюзном сложном предложении.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Знаки препинания в бессоюзном сложном предложении. Проверочная работа.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прямой речи и цитировании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ФУНКЦИОНАЛЬНАЯ СТИЛИСТИКА И КУЛЬТУРА РЕЧИ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3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Функциональная стилистика как учение о функционально-стилистической дифференциации языка.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 w:val="restart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Читать тексты разных стилей и жанров. Владеть разными видами чтения. Уметь различать стили речи. Представлять информацию в развернутом виде с использованием опорных схем. Осуществлять поиск, анализ, преобразование информации, извлеченной из разных источников. Создавать собственный текст в соответствии с правилами и нормами его построения. Уметь работать в группе. Создавать текст заданного стиля, определять тему, основную мысль текста, анализировать структуру и языковые особенности научных и научно-популярных текстов. Составлять деловой документ определенного делового жанра. Уметь структурировать знания, самостоятельно выделять необходимую информацию, передавать ее в сжатом или развёрнутом виде с помощью схем. Использовать приемы изучающего чтения, анализ и монологическое воспроизведение теоретического материала. Читать и составлять опорные схемы и таблицы</w:t>
            </w: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Функциональные стили как разновидности современного русского языка. Стилистические нормы русского языка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Разговорная речь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Основные жанры разговорной речи (рассказ, беседа, спор)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Культура разговорной речи.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Лексические и грамматические особенности разговорной речи.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Научный стиль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жанры научного стиля (доклад, аннотация, статья, тезисы, конспект, рецензия, выписки, реферат и </w:t>
            </w:r>
            <w:proofErr w:type="spellStart"/>
            <w:proofErr w:type="gramStart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Лексические и грамматические особенности научного стиля.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Развитие речи. Подготовка к сочинению-рассуждению на основе текста в научном стиле.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Развитие речи. Обучающее сочинение-рассуждение</w:t>
            </w:r>
            <w:r w:rsidR="00E414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Официально-деловой стиль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Основные жанры официально-делового стиля (резюме, характеристика, расписка, доверенность и др.)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Культура научного и делового общения (устная и письменная формы).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Лексические и грамматические особенности </w:t>
            </w:r>
            <w:proofErr w:type="spellStart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офицально</w:t>
            </w:r>
            <w:proofErr w:type="spellEnd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-делового стиля.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Публицистический стиль. Основные жанры публицистического стиля (выступление, статья, интервью, очерк, отзыв и др.)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Интервью. Очерк</w:t>
            </w:r>
            <w:proofErr w:type="gramStart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 xml:space="preserve"> Язык рекламы.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Лексические и грамматические особенности публицистического стиля.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Развитие речи. Подготовка к сочинению-рассуждению на основе текста в публицистическом стиле.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Развитие речи. Сочинение-рассуждение №2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Особенности речевого этикета в официально-деловой, научной и публицистической сферах общения.</w:t>
            </w:r>
            <w:proofErr w:type="gramEnd"/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 xml:space="preserve">Сфера употребления, типичные ситуации речевого общения. Культура публичной </w:t>
            </w:r>
            <w:r w:rsidRPr="00C30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речи.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Публичное выступление: выбор темы, определение цели, поиск материала. Композиция публичного выступления.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Литературный язык и язык художественной литературы.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Отличия языка художественной литературы от других разновидностей современного русского языка.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Основные признаки художественной речи. Соблюдение норм литературного языка в речевой практике.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Основные изобразительно-выразительные средства языка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Задачи речи, языковые средства, характерные для разговорного языка, научного, публицистического, официально-делового стилей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Комплексная контрольная работа №3 по теме "Функциональная стилистика и культура речи" (тест+ сочинение)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Уместность использования языковых сре</w:t>
            </w:r>
            <w:proofErr w:type="gramStart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дств в р</w:t>
            </w:r>
            <w:proofErr w:type="gramEnd"/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ечевом высказывании.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22" w:rsidRPr="00C30422" w:rsidTr="00C30422">
        <w:tc>
          <w:tcPr>
            <w:tcW w:w="59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544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Нормативные словари современного русского языка и лингвистические справочники; их использование.</w:t>
            </w:r>
          </w:p>
        </w:tc>
        <w:tc>
          <w:tcPr>
            <w:tcW w:w="1499" w:type="dxa"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vMerge/>
          </w:tcPr>
          <w:p w:rsidR="00C30422" w:rsidRPr="00C30422" w:rsidRDefault="00C30422" w:rsidP="00C3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65E" w:rsidRPr="00C30422" w:rsidTr="00600D2B">
        <w:tc>
          <w:tcPr>
            <w:tcW w:w="9571" w:type="dxa"/>
            <w:gridSpan w:val="4"/>
          </w:tcPr>
          <w:p w:rsidR="00CC765E" w:rsidRPr="00CC765E" w:rsidRDefault="00CC765E" w:rsidP="00C3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65E">
              <w:rPr>
                <w:rFonts w:ascii="Times New Roman" w:hAnsi="Times New Roman" w:cs="Times New Roman"/>
                <w:b/>
                <w:sz w:val="24"/>
                <w:szCs w:val="24"/>
              </w:rPr>
              <w:t>Диктанты-1,сочинение-3, тесты-1,комплексная работ</w:t>
            </w:r>
            <w:proofErr w:type="gramStart"/>
            <w:r w:rsidRPr="00CC765E">
              <w:rPr>
                <w:rFonts w:ascii="Times New Roman" w:hAnsi="Times New Roman" w:cs="Times New Roman"/>
                <w:b/>
                <w:sz w:val="24"/>
                <w:szCs w:val="24"/>
              </w:rPr>
              <w:t>а(</w:t>
            </w:r>
            <w:proofErr w:type="spellStart"/>
            <w:proofErr w:type="gramEnd"/>
            <w:r w:rsidRPr="00CC765E">
              <w:rPr>
                <w:rFonts w:ascii="Times New Roman" w:hAnsi="Times New Roman" w:cs="Times New Roman"/>
                <w:b/>
                <w:sz w:val="24"/>
                <w:szCs w:val="24"/>
              </w:rPr>
              <w:t>тест+сочинение</w:t>
            </w:r>
            <w:proofErr w:type="spellEnd"/>
            <w:r w:rsidRPr="00CC765E">
              <w:rPr>
                <w:rFonts w:ascii="Times New Roman" w:hAnsi="Times New Roman" w:cs="Times New Roman"/>
                <w:b/>
                <w:sz w:val="24"/>
                <w:szCs w:val="24"/>
              </w:rPr>
              <w:t>)-1, проверочная работа-1</w:t>
            </w:r>
          </w:p>
        </w:tc>
      </w:tr>
    </w:tbl>
    <w:p w:rsidR="00D0138A" w:rsidRPr="00C30422" w:rsidRDefault="00D0138A" w:rsidP="00C3042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D0138A" w:rsidRPr="00C30422" w:rsidSect="00A26CD2">
      <w:footerReference w:type="default" r:id="rId9"/>
      <w:type w:val="continuous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A23" w:rsidRDefault="00044A23" w:rsidP="002D7C4E">
      <w:pPr>
        <w:spacing w:after="0" w:line="240" w:lineRule="auto"/>
      </w:pPr>
      <w:r>
        <w:separator/>
      </w:r>
    </w:p>
  </w:endnote>
  <w:endnote w:type="continuationSeparator" w:id="0">
    <w:p w:rsidR="00044A23" w:rsidRDefault="00044A23" w:rsidP="002D7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3496531"/>
      <w:docPartObj>
        <w:docPartGallery w:val="Page Numbers (Bottom of Page)"/>
        <w:docPartUnique/>
      </w:docPartObj>
    </w:sdtPr>
    <w:sdtEndPr/>
    <w:sdtContent>
      <w:p w:rsidR="00E41442" w:rsidRDefault="00E4144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22EC">
          <w:rPr>
            <w:noProof/>
          </w:rPr>
          <w:t>1</w:t>
        </w:r>
        <w:r>
          <w:fldChar w:fldCharType="end"/>
        </w:r>
      </w:p>
    </w:sdtContent>
  </w:sdt>
  <w:p w:rsidR="00E41442" w:rsidRDefault="00E4144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A23" w:rsidRDefault="00044A23" w:rsidP="002D7C4E">
      <w:pPr>
        <w:spacing w:after="0" w:line="240" w:lineRule="auto"/>
      </w:pPr>
      <w:r>
        <w:separator/>
      </w:r>
    </w:p>
  </w:footnote>
  <w:footnote w:type="continuationSeparator" w:id="0">
    <w:p w:rsidR="00044A23" w:rsidRDefault="00044A23" w:rsidP="002D7C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93C"/>
    <w:rsid w:val="00044A23"/>
    <w:rsid w:val="002D7C4E"/>
    <w:rsid w:val="003660B0"/>
    <w:rsid w:val="00422812"/>
    <w:rsid w:val="004718BD"/>
    <w:rsid w:val="004E22EC"/>
    <w:rsid w:val="00832D14"/>
    <w:rsid w:val="00992545"/>
    <w:rsid w:val="00A26CD2"/>
    <w:rsid w:val="00BC10FA"/>
    <w:rsid w:val="00C30422"/>
    <w:rsid w:val="00CC765E"/>
    <w:rsid w:val="00CF093C"/>
    <w:rsid w:val="00D0138A"/>
    <w:rsid w:val="00D1620D"/>
    <w:rsid w:val="00D53FE7"/>
    <w:rsid w:val="00E41442"/>
    <w:rsid w:val="00E9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2">
    <w:name w:val="heading 2"/>
    <w:basedOn w:val="a0"/>
    <w:link w:val="20"/>
    <w:uiPriority w:val="99"/>
    <w:semiHidden/>
    <w:unhideWhenUsed/>
    <w:qFormat/>
    <w:rsid w:val="00A26CD2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qFormat/>
    <w:rsid w:val="00CF093C"/>
    <w:pPr>
      <w:ind w:left="720"/>
      <w:contextualSpacing/>
    </w:pPr>
  </w:style>
  <w:style w:type="table" w:styleId="a6">
    <w:name w:val="Table Grid"/>
    <w:basedOn w:val="a2"/>
    <w:uiPriority w:val="59"/>
    <w:rsid w:val="00D013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0"/>
    <w:link w:val="a8"/>
    <w:uiPriority w:val="99"/>
    <w:unhideWhenUsed/>
    <w:rsid w:val="002D7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2D7C4E"/>
  </w:style>
  <w:style w:type="paragraph" w:styleId="a9">
    <w:name w:val="footer"/>
    <w:basedOn w:val="a0"/>
    <w:link w:val="aa"/>
    <w:uiPriority w:val="99"/>
    <w:unhideWhenUsed/>
    <w:rsid w:val="002D7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2D7C4E"/>
  </w:style>
  <w:style w:type="character" w:customStyle="1" w:styleId="20">
    <w:name w:val="Заголовок 2 Знак"/>
    <w:basedOn w:val="a1"/>
    <w:link w:val="2"/>
    <w:uiPriority w:val="99"/>
    <w:semiHidden/>
    <w:rsid w:val="00A26CD2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a5">
    <w:name w:val="Абзац списка Знак"/>
    <w:link w:val="a4"/>
    <w:locked/>
    <w:rsid w:val="00A26CD2"/>
  </w:style>
  <w:style w:type="paragraph" w:customStyle="1" w:styleId="c0">
    <w:name w:val="c0"/>
    <w:basedOn w:val="a0"/>
    <w:rsid w:val="00A26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Перечень Знак"/>
    <w:link w:val="a"/>
    <w:locked/>
    <w:rsid w:val="00A26CD2"/>
    <w:rPr>
      <w:rFonts w:ascii="Times New Roman" w:eastAsia="Calibri" w:hAnsi="Times New Roman" w:cs="Times New Roman"/>
      <w:sz w:val="28"/>
      <w:u w:color="000000"/>
      <w:bdr w:val="none" w:sz="0" w:space="0" w:color="auto" w:frame="1"/>
      <w:lang w:eastAsia="ru-RU"/>
    </w:rPr>
  </w:style>
  <w:style w:type="paragraph" w:customStyle="1" w:styleId="a">
    <w:name w:val="Перечень"/>
    <w:basedOn w:val="a0"/>
    <w:next w:val="a0"/>
    <w:link w:val="ab"/>
    <w:qFormat/>
    <w:rsid w:val="00A26CD2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one" w:sz="0" w:space="0" w:color="auto" w:frame="1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A26CD2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character" w:customStyle="1" w:styleId="ac">
    <w:name w:val="Без интервала Знак"/>
    <w:link w:val="ad"/>
    <w:uiPriority w:val="1"/>
    <w:locked/>
    <w:rsid w:val="004E22EC"/>
    <w:rPr>
      <w:rFonts w:ascii="Calibri" w:eastAsia="Times New Roman" w:hAnsi="Calibri" w:cs="Times New Roman"/>
    </w:rPr>
  </w:style>
  <w:style w:type="paragraph" w:styleId="ad">
    <w:name w:val="No Spacing"/>
    <w:link w:val="ac"/>
    <w:uiPriority w:val="1"/>
    <w:qFormat/>
    <w:rsid w:val="004E22EC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2">
    <w:name w:val="heading 2"/>
    <w:basedOn w:val="a0"/>
    <w:link w:val="20"/>
    <w:uiPriority w:val="99"/>
    <w:semiHidden/>
    <w:unhideWhenUsed/>
    <w:qFormat/>
    <w:rsid w:val="00A26CD2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qFormat/>
    <w:rsid w:val="00CF093C"/>
    <w:pPr>
      <w:ind w:left="720"/>
      <w:contextualSpacing/>
    </w:pPr>
  </w:style>
  <w:style w:type="table" w:styleId="a6">
    <w:name w:val="Table Grid"/>
    <w:basedOn w:val="a2"/>
    <w:uiPriority w:val="59"/>
    <w:rsid w:val="00D013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0"/>
    <w:link w:val="a8"/>
    <w:uiPriority w:val="99"/>
    <w:unhideWhenUsed/>
    <w:rsid w:val="002D7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2D7C4E"/>
  </w:style>
  <w:style w:type="paragraph" w:styleId="a9">
    <w:name w:val="footer"/>
    <w:basedOn w:val="a0"/>
    <w:link w:val="aa"/>
    <w:uiPriority w:val="99"/>
    <w:unhideWhenUsed/>
    <w:rsid w:val="002D7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2D7C4E"/>
  </w:style>
  <w:style w:type="character" w:customStyle="1" w:styleId="20">
    <w:name w:val="Заголовок 2 Знак"/>
    <w:basedOn w:val="a1"/>
    <w:link w:val="2"/>
    <w:uiPriority w:val="99"/>
    <w:semiHidden/>
    <w:rsid w:val="00A26CD2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a5">
    <w:name w:val="Абзац списка Знак"/>
    <w:link w:val="a4"/>
    <w:locked/>
    <w:rsid w:val="00A26CD2"/>
  </w:style>
  <w:style w:type="paragraph" w:customStyle="1" w:styleId="c0">
    <w:name w:val="c0"/>
    <w:basedOn w:val="a0"/>
    <w:rsid w:val="00A26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Перечень Знак"/>
    <w:link w:val="a"/>
    <w:locked/>
    <w:rsid w:val="00A26CD2"/>
    <w:rPr>
      <w:rFonts w:ascii="Times New Roman" w:eastAsia="Calibri" w:hAnsi="Times New Roman" w:cs="Times New Roman"/>
      <w:sz w:val="28"/>
      <w:u w:color="000000"/>
      <w:bdr w:val="none" w:sz="0" w:space="0" w:color="auto" w:frame="1"/>
      <w:lang w:eastAsia="ru-RU"/>
    </w:rPr>
  </w:style>
  <w:style w:type="paragraph" w:customStyle="1" w:styleId="a">
    <w:name w:val="Перечень"/>
    <w:basedOn w:val="a0"/>
    <w:next w:val="a0"/>
    <w:link w:val="ab"/>
    <w:qFormat/>
    <w:rsid w:val="00A26CD2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one" w:sz="0" w:space="0" w:color="auto" w:frame="1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A26CD2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character" w:customStyle="1" w:styleId="ac">
    <w:name w:val="Без интервала Знак"/>
    <w:link w:val="ad"/>
    <w:uiPriority w:val="1"/>
    <w:locked/>
    <w:rsid w:val="004E22EC"/>
    <w:rPr>
      <w:rFonts w:ascii="Calibri" w:eastAsia="Times New Roman" w:hAnsi="Calibri" w:cs="Times New Roman"/>
    </w:rPr>
  </w:style>
  <w:style w:type="paragraph" w:styleId="ad">
    <w:name w:val="No Spacing"/>
    <w:link w:val="ac"/>
    <w:uiPriority w:val="1"/>
    <w:qFormat/>
    <w:rsid w:val="004E22EC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340D0-59C0-4BC6-B0F8-9B14167F2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6060</Words>
  <Characters>34542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AC003UR</dc:creator>
  <cp:lastModifiedBy>Завуч</cp:lastModifiedBy>
  <cp:revision>3</cp:revision>
  <cp:lastPrinted>2021-01-29T18:09:00Z</cp:lastPrinted>
  <dcterms:created xsi:type="dcterms:W3CDTF">2021-01-29T18:09:00Z</dcterms:created>
  <dcterms:modified xsi:type="dcterms:W3CDTF">2021-02-02T17:47:00Z</dcterms:modified>
</cp:coreProperties>
</file>